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BD82" w14:textId="35E1578C" w:rsidR="00987CF7" w:rsidRDefault="00765552" w:rsidP="009D7DD3">
      <w:pPr>
        <w:spacing w:after="0" w:line="240" w:lineRule="auto"/>
        <w:ind w:right="-720"/>
        <w:rPr>
          <w:rFonts w:ascii="Times New Roman" w:hAnsi="Times New Roman"/>
          <w:noProof/>
          <w:kern w:val="28"/>
          <w:sz w:val="24"/>
          <w:szCs w:val="24"/>
        </w:rPr>
      </w:pPr>
      <w:bookmarkStart w:id="0" w:name="_Hlk147235475"/>
      <w:bookmarkEnd w:id="0"/>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48AFF4BD"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23999172" w14:textId="77777777" w:rsidR="000C4A3E" w:rsidRDefault="000C4A3E" w:rsidP="00661655">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38"/>
          <w:szCs w:val="38"/>
          <w:u w:val="single"/>
        </w:rPr>
      </w:pPr>
    </w:p>
    <w:p w14:paraId="64008E5C" w14:textId="77777777" w:rsidR="00C37054" w:rsidRDefault="00C37054" w:rsidP="006553EA">
      <w:pPr>
        <w:pStyle w:val="NoSpacing"/>
        <w:jc w:val="center"/>
        <w:rPr>
          <w:rFonts w:ascii="Bookman Old Style" w:hAnsi="Bookman Old Style"/>
          <w:b/>
          <w:bCs/>
          <w:sz w:val="36"/>
          <w:szCs w:val="36"/>
          <w:u w:val="single"/>
        </w:rPr>
      </w:pPr>
    </w:p>
    <w:p w14:paraId="495DB871" w14:textId="77777777" w:rsidR="00C37054" w:rsidRDefault="00C37054" w:rsidP="006553EA">
      <w:pPr>
        <w:pStyle w:val="NoSpacing"/>
        <w:jc w:val="center"/>
        <w:rPr>
          <w:rFonts w:ascii="Bookman Old Style" w:hAnsi="Bookman Old Style"/>
          <w:b/>
          <w:bCs/>
          <w:sz w:val="36"/>
          <w:szCs w:val="36"/>
          <w:u w:val="single"/>
        </w:rPr>
      </w:pPr>
    </w:p>
    <w:p w14:paraId="1FCE6CC8" w14:textId="04624780" w:rsidR="006553EA" w:rsidRPr="0032545F" w:rsidRDefault="006553EA" w:rsidP="006553EA">
      <w:pPr>
        <w:pStyle w:val="NoSpacing"/>
        <w:jc w:val="center"/>
        <w:rPr>
          <w:rFonts w:ascii="Bookman Old Style" w:hAnsi="Bookman Old Style"/>
          <w:b/>
          <w:bCs/>
          <w:sz w:val="40"/>
          <w:szCs w:val="40"/>
          <w:u w:val="single"/>
        </w:rPr>
      </w:pPr>
      <w:r w:rsidRPr="0032545F">
        <w:rPr>
          <w:rFonts w:ascii="Bookman Old Style" w:hAnsi="Bookman Old Style"/>
          <w:b/>
          <w:bCs/>
          <w:sz w:val="40"/>
          <w:szCs w:val="40"/>
          <w:u w:val="single"/>
        </w:rPr>
        <w:t>Join us for Breakfast and a Seminar</w:t>
      </w:r>
      <w:r w:rsidR="007221A3" w:rsidRPr="0032545F">
        <w:rPr>
          <w:rFonts w:ascii="Bookman Old Style" w:hAnsi="Bookman Old Style"/>
          <w:b/>
          <w:bCs/>
          <w:sz w:val="40"/>
          <w:szCs w:val="40"/>
          <w:u w:val="single"/>
        </w:rPr>
        <w:t>…</w:t>
      </w:r>
      <w:r w:rsidRPr="0032545F">
        <w:rPr>
          <w:rFonts w:ascii="Bookman Old Style" w:hAnsi="Bookman Old Style"/>
          <w:b/>
          <w:bCs/>
          <w:sz w:val="40"/>
          <w:szCs w:val="40"/>
          <w:u w:val="single"/>
        </w:rPr>
        <w:t xml:space="preserve"> </w:t>
      </w:r>
    </w:p>
    <w:p w14:paraId="3755B322" w14:textId="77777777" w:rsidR="00BF1E48" w:rsidRPr="00BF1E48" w:rsidRDefault="00BF1E48"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3DA7304F" w14:textId="23EE05B8" w:rsidR="007221A3" w:rsidRPr="006F72AC" w:rsidRDefault="006F72AC" w:rsidP="007221A3">
      <w:pPr>
        <w:pStyle w:val="NoSpacing"/>
        <w:jc w:val="center"/>
        <w:rPr>
          <w:rFonts w:ascii="Bookman Old Style" w:hAnsi="Bookman Old Style"/>
          <w:b/>
          <w:bCs/>
          <w:sz w:val="40"/>
          <w:szCs w:val="40"/>
        </w:rPr>
      </w:pPr>
      <w:r>
        <w:rPr>
          <w:rFonts w:ascii="Bookman Old Style" w:hAnsi="Bookman Old Style"/>
          <w:b/>
          <w:bCs/>
          <w:sz w:val="40"/>
          <w:szCs w:val="40"/>
        </w:rPr>
        <w:t>“</w:t>
      </w:r>
      <w:r w:rsidR="007221A3" w:rsidRPr="006F72AC">
        <w:rPr>
          <w:rFonts w:ascii="Bookman Old Style" w:hAnsi="Bookman Old Style"/>
          <w:b/>
          <w:bCs/>
          <w:sz w:val="40"/>
          <w:szCs w:val="40"/>
        </w:rPr>
        <w:t>Long Island Surrogate’s Court</w:t>
      </w:r>
    </w:p>
    <w:p w14:paraId="46467F7A" w14:textId="0E6A173B" w:rsidR="000C4A3E" w:rsidRPr="006F72AC" w:rsidRDefault="007221A3" w:rsidP="007221A3">
      <w:pPr>
        <w:pStyle w:val="NoSpacing"/>
        <w:jc w:val="center"/>
        <w:rPr>
          <w:rFonts w:ascii="Bookman Old Style" w:eastAsia="Times New Roman" w:hAnsi="Bookman Old Style" w:cstheme="minorHAnsi"/>
          <w:b/>
          <w:bCs/>
          <w:sz w:val="40"/>
          <w:szCs w:val="40"/>
        </w:rPr>
      </w:pPr>
      <w:r w:rsidRPr="006F72AC">
        <w:rPr>
          <w:rFonts w:ascii="Bookman Old Style" w:hAnsi="Bookman Old Style"/>
          <w:b/>
          <w:bCs/>
          <w:sz w:val="40"/>
          <w:szCs w:val="40"/>
        </w:rPr>
        <w:t>Spring 2024 Updates</w:t>
      </w:r>
      <w:r w:rsidR="006F72AC">
        <w:rPr>
          <w:rFonts w:ascii="Bookman Old Style" w:hAnsi="Bookman Old Style"/>
          <w:b/>
          <w:bCs/>
          <w:sz w:val="40"/>
          <w:szCs w:val="40"/>
        </w:rPr>
        <w:t>”</w:t>
      </w:r>
    </w:p>
    <w:p w14:paraId="15DEC4D0" w14:textId="77777777" w:rsidR="00A40C51" w:rsidRPr="001D08FF" w:rsidRDefault="00A40C51" w:rsidP="001D08FF">
      <w:pPr>
        <w:pStyle w:val="NoSpacing"/>
        <w:jc w:val="center"/>
        <w:rPr>
          <w:rFonts w:ascii="Bookman Old Style" w:eastAsia="Times New Roman" w:hAnsi="Bookman Old Style" w:cstheme="minorHAnsi"/>
          <w:b/>
          <w:bCs/>
          <w:sz w:val="36"/>
          <w:szCs w:val="36"/>
        </w:rPr>
      </w:pPr>
    </w:p>
    <w:p w14:paraId="2CE6A8A7" w14:textId="77777777" w:rsidR="006F72AC" w:rsidRPr="00E07A79" w:rsidRDefault="006F72AC" w:rsidP="006F72AC">
      <w:pPr>
        <w:pStyle w:val="NoSpacing"/>
        <w:jc w:val="center"/>
        <w:rPr>
          <w:rFonts w:ascii="Bookman Old Style" w:hAnsi="Bookman Old Style"/>
          <w:b/>
          <w:bCs/>
          <w:sz w:val="36"/>
          <w:szCs w:val="36"/>
        </w:rPr>
      </w:pPr>
      <w:r w:rsidRPr="00E07A79">
        <w:rPr>
          <w:rFonts w:ascii="Bookman Old Style" w:hAnsi="Bookman Old Style"/>
          <w:b/>
          <w:bCs/>
          <w:sz w:val="36"/>
          <w:szCs w:val="36"/>
          <w:u w:val="single"/>
        </w:rPr>
        <w:t>Speakers</w:t>
      </w:r>
      <w:r w:rsidRPr="00E07A79">
        <w:rPr>
          <w:rFonts w:ascii="Bookman Old Style" w:hAnsi="Bookman Old Style"/>
          <w:b/>
          <w:bCs/>
          <w:sz w:val="36"/>
          <w:szCs w:val="36"/>
        </w:rPr>
        <w:t xml:space="preserve">: </w:t>
      </w:r>
    </w:p>
    <w:p w14:paraId="27E0D122" w14:textId="77777777" w:rsidR="006F72AC" w:rsidRPr="00E07A79" w:rsidRDefault="006F72AC" w:rsidP="006F72AC">
      <w:pPr>
        <w:pStyle w:val="NoSpacing"/>
        <w:jc w:val="center"/>
        <w:rPr>
          <w:rFonts w:ascii="Bookman Old Style" w:hAnsi="Bookman Old Style"/>
          <w:b/>
          <w:bCs/>
          <w:sz w:val="36"/>
          <w:szCs w:val="36"/>
        </w:rPr>
      </w:pPr>
      <w:r w:rsidRPr="00E07A79">
        <w:rPr>
          <w:rFonts w:ascii="Bookman Old Style" w:hAnsi="Bookman Old Style"/>
          <w:b/>
          <w:bCs/>
          <w:sz w:val="36"/>
          <w:szCs w:val="36"/>
        </w:rPr>
        <w:t xml:space="preserve">Hon. Margaret C. Reilly </w:t>
      </w:r>
    </w:p>
    <w:p w14:paraId="76C3BD3F" w14:textId="77777777" w:rsidR="006F72AC" w:rsidRPr="00E07A79" w:rsidRDefault="006F72AC" w:rsidP="006F72AC">
      <w:pPr>
        <w:pStyle w:val="NoSpacing"/>
        <w:jc w:val="center"/>
        <w:rPr>
          <w:rFonts w:ascii="Bookman Old Style" w:hAnsi="Bookman Old Style"/>
          <w:b/>
          <w:bCs/>
          <w:sz w:val="36"/>
          <w:szCs w:val="36"/>
        </w:rPr>
      </w:pPr>
      <w:r w:rsidRPr="00E07A79">
        <w:rPr>
          <w:rFonts w:ascii="Bookman Old Style" w:hAnsi="Bookman Old Style"/>
          <w:b/>
          <w:bCs/>
          <w:sz w:val="36"/>
          <w:szCs w:val="36"/>
        </w:rPr>
        <w:t xml:space="preserve">Nassau County Surrogate </w:t>
      </w:r>
    </w:p>
    <w:p w14:paraId="4E40070F" w14:textId="77777777" w:rsidR="006F72AC" w:rsidRPr="00E07A79" w:rsidRDefault="006F72AC" w:rsidP="006F72AC">
      <w:pPr>
        <w:pStyle w:val="NoSpacing"/>
        <w:jc w:val="center"/>
        <w:rPr>
          <w:rFonts w:ascii="Bookman Old Style" w:hAnsi="Bookman Old Style"/>
          <w:b/>
          <w:bCs/>
          <w:sz w:val="36"/>
          <w:szCs w:val="36"/>
        </w:rPr>
      </w:pPr>
      <w:r w:rsidRPr="00E07A79">
        <w:rPr>
          <w:rFonts w:ascii="Bookman Old Style" w:hAnsi="Bookman Old Style"/>
          <w:b/>
          <w:bCs/>
          <w:sz w:val="36"/>
          <w:szCs w:val="36"/>
        </w:rPr>
        <w:t> </w:t>
      </w:r>
    </w:p>
    <w:p w14:paraId="095B96F4" w14:textId="77777777" w:rsidR="006F72AC" w:rsidRPr="00E07A79" w:rsidRDefault="006F72AC" w:rsidP="006F72AC">
      <w:pPr>
        <w:pStyle w:val="NoSpacing"/>
        <w:jc w:val="center"/>
        <w:rPr>
          <w:rFonts w:ascii="Bookman Old Style" w:hAnsi="Bookman Old Style"/>
          <w:b/>
          <w:bCs/>
          <w:color w:val="262626"/>
          <w:sz w:val="36"/>
          <w:szCs w:val="36"/>
          <w:shd w:val="clear" w:color="auto" w:fill="FFFFFF"/>
        </w:rPr>
      </w:pPr>
      <w:r w:rsidRPr="00E07A79">
        <w:rPr>
          <w:rFonts w:ascii="Bookman Old Style" w:hAnsi="Bookman Old Style"/>
          <w:b/>
          <w:bCs/>
          <w:color w:val="262626"/>
          <w:sz w:val="36"/>
          <w:szCs w:val="36"/>
          <w:shd w:val="clear" w:color="auto" w:fill="FFFFFF"/>
        </w:rPr>
        <w:t xml:space="preserve">Hon. Vincent J. Messina, Jr. </w:t>
      </w:r>
    </w:p>
    <w:p w14:paraId="19BAD394" w14:textId="77777777" w:rsidR="006F72AC" w:rsidRPr="00E07A79" w:rsidRDefault="006F72AC" w:rsidP="006F72AC">
      <w:pPr>
        <w:pStyle w:val="NoSpacing"/>
        <w:jc w:val="center"/>
        <w:rPr>
          <w:rFonts w:ascii="Bookman Old Style" w:hAnsi="Bookman Old Style"/>
          <w:b/>
          <w:bCs/>
          <w:sz w:val="36"/>
          <w:szCs w:val="36"/>
        </w:rPr>
      </w:pPr>
      <w:r w:rsidRPr="00E07A79">
        <w:rPr>
          <w:rFonts w:ascii="Bookman Old Style" w:hAnsi="Bookman Old Style"/>
          <w:b/>
          <w:bCs/>
          <w:color w:val="262626"/>
          <w:sz w:val="36"/>
          <w:szCs w:val="36"/>
          <w:shd w:val="clear" w:color="auto" w:fill="FFFFFF"/>
        </w:rPr>
        <w:t>Suffolk County Surrogate</w:t>
      </w:r>
    </w:p>
    <w:p w14:paraId="3485168D" w14:textId="77777777" w:rsidR="00201175" w:rsidRPr="0032545F" w:rsidRDefault="00201175" w:rsidP="000C4A3E">
      <w:pPr>
        <w:pStyle w:val="NoSpacing"/>
        <w:jc w:val="center"/>
        <w:rPr>
          <w:rFonts w:ascii="Bookman Old Style" w:hAnsi="Bookman Old Style"/>
          <w:b/>
          <w:bCs/>
          <w:sz w:val="40"/>
          <w:szCs w:val="40"/>
        </w:rPr>
      </w:pPr>
    </w:p>
    <w:p w14:paraId="4B041262" w14:textId="71D0CFD7" w:rsidR="001D413D" w:rsidRPr="006F72AC" w:rsidRDefault="001D413D" w:rsidP="001D08FF">
      <w:pPr>
        <w:pStyle w:val="NoSpacing"/>
        <w:ind w:left="720"/>
        <w:jc w:val="center"/>
        <w:rPr>
          <w:rFonts w:ascii="Bookman Old Style" w:hAnsi="Bookman Old Style"/>
          <w:b/>
          <w:bCs/>
          <w:sz w:val="32"/>
          <w:szCs w:val="32"/>
        </w:rPr>
      </w:pPr>
      <w:r w:rsidRPr="006F72AC">
        <w:rPr>
          <w:rFonts w:ascii="Bookman Old Style" w:hAnsi="Bookman Old Style"/>
          <w:b/>
          <w:bCs/>
          <w:sz w:val="32"/>
          <w:szCs w:val="32"/>
          <w:u w:val="single"/>
        </w:rPr>
        <w:t>Date:</w:t>
      </w:r>
      <w:r w:rsidRPr="006F72AC">
        <w:rPr>
          <w:rFonts w:ascii="Bookman Old Style" w:hAnsi="Bookman Old Style"/>
          <w:b/>
          <w:bCs/>
          <w:sz w:val="32"/>
          <w:szCs w:val="32"/>
        </w:rPr>
        <w:t xml:space="preserve"> Thursday</w:t>
      </w:r>
      <w:r w:rsidR="00DD25DD" w:rsidRPr="006F72AC">
        <w:rPr>
          <w:rFonts w:ascii="Bookman Old Style" w:hAnsi="Bookman Old Style"/>
          <w:b/>
          <w:bCs/>
          <w:sz w:val="32"/>
          <w:szCs w:val="32"/>
        </w:rPr>
        <w:t xml:space="preserve">, </w:t>
      </w:r>
      <w:r w:rsidR="007221A3" w:rsidRPr="006F72AC">
        <w:rPr>
          <w:rFonts w:ascii="Bookman Old Style" w:hAnsi="Bookman Old Style"/>
          <w:b/>
          <w:bCs/>
          <w:sz w:val="32"/>
          <w:szCs w:val="32"/>
        </w:rPr>
        <w:t>April 25</w:t>
      </w:r>
      <w:r w:rsidR="00FD7373" w:rsidRPr="006F72AC">
        <w:rPr>
          <w:rFonts w:ascii="Bookman Old Style" w:hAnsi="Bookman Old Style"/>
          <w:b/>
          <w:bCs/>
          <w:sz w:val="32"/>
          <w:szCs w:val="32"/>
        </w:rPr>
        <w:t>,</w:t>
      </w:r>
      <w:r w:rsidRPr="006F72AC">
        <w:rPr>
          <w:rFonts w:ascii="Bookman Old Style" w:hAnsi="Bookman Old Style"/>
          <w:b/>
          <w:bCs/>
          <w:sz w:val="32"/>
          <w:szCs w:val="32"/>
        </w:rPr>
        <w:t xml:space="preserve"> 202</w:t>
      </w:r>
      <w:r w:rsidR="00C15070" w:rsidRPr="006F72AC">
        <w:rPr>
          <w:rFonts w:ascii="Bookman Old Style" w:hAnsi="Bookman Old Style"/>
          <w:b/>
          <w:bCs/>
          <w:sz w:val="32"/>
          <w:szCs w:val="32"/>
        </w:rPr>
        <w:t>4</w:t>
      </w:r>
    </w:p>
    <w:p w14:paraId="46649114" w14:textId="77777777" w:rsidR="00C15070" w:rsidRPr="006F72AC" w:rsidRDefault="00C15070" w:rsidP="00C15070">
      <w:pPr>
        <w:pStyle w:val="NoSpacing"/>
        <w:jc w:val="center"/>
        <w:rPr>
          <w:rFonts w:ascii="Bookman Old Style" w:hAnsi="Bookman Old Style"/>
          <w:b/>
          <w:bCs/>
          <w:sz w:val="32"/>
          <w:szCs w:val="32"/>
          <w:u w:val="single"/>
        </w:rPr>
      </w:pPr>
    </w:p>
    <w:p w14:paraId="45C1209A" w14:textId="5D433191" w:rsidR="007221A3" w:rsidRPr="006F72AC" w:rsidRDefault="009476DF" w:rsidP="00C37054">
      <w:pPr>
        <w:pStyle w:val="NoSpacing"/>
        <w:jc w:val="center"/>
        <w:rPr>
          <w:rFonts w:ascii="Bookman Old Style" w:hAnsi="Bookman Old Style"/>
          <w:b/>
          <w:bCs/>
          <w:sz w:val="32"/>
          <w:szCs w:val="32"/>
        </w:rPr>
      </w:pPr>
      <w:r w:rsidRPr="006F72AC">
        <w:rPr>
          <w:rFonts w:ascii="Bookman Old Style" w:hAnsi="Bookman Old Style"/>
          <w:b/>
          <w:bCs/>
          <w:sz w:val="32"/>
          <w:szCs w:val="32"/>
          <w:u w:val="single"/>
        </w:rPr>
        <w:t>Breakfast:</w:t>
      </w:r>
      <w:r w:rsidR="00C15070" w:rsidRPr="006F72AC">
        <w:rPr>
          <w:rFonts w:ascii="Bookman Old Style" w:hAnsi="Bookman Old Style"/>
          <w:b/>
          <w:bCs/>
          <w:sz w:val="32"/>
          <w:szCs w:val="32"/>
        </w:rPr>
        <w:t xml:space="preserve"> </w:t>
      </w:r>
      <w:r w:rsidR="00C37054" w:rsidRPr="006F72AC">
        <w:rPr>
          <w:rFonts w:ascii="Bookman Old Style" w:hAnsi="Bookman Old Style"/>
          <w:b/>
          <w:bCs/>
          <w:sz w:val="32"/>
          <w:szCs w:val="32"/>
        </w:rPr>
        <w:t>8:</w:t>
      </w:r>
      <w:r w:rsidR="009B563A" w:rsidRPr="006F72AC">
        <w:rPr>
          <w:rFonts w:ascii="Bookman Old Style" w:hAnsi="Bookman Old Style"/>
          <w:b/>
          <w:bCs/>
          <w:sz w:val="32"/>
          <w:szCs w:val="32"/>
        </w:rPr>
        <w:t>00</w:t>
      </w:r>
      <w:r w:rsidR="00C37054" w:rsidRPr="006F72AC">
        <w:rPr>
          <w:rFonts w:ascii="Bookman Old Style" w:hAnsi="Bookman Old Style"/>
          <w:b/>
          <w:bCs/>
          <w:sz w:val="32"/>
          <w:szCs w:val="32"/>
        </w:rPr>
        <w:t xml:space="preserve"> a.m. </w:t>
      </w:r>
    </w:p>
    <w:p w14:paraId="37AF9FF5" w14:textId="6AE031F5" w:rsidR="009476DF" w:rsidRPr="006F72AC" w:rsidRDefault="00804A7A" w:rsidP="009476DF">
      <w:pPr>
        <w:pStyle w:val="NoSpacing"/>
        <w:jc w:val="center"/>
        <w:rPr>
          <w:rFonts w:ascii="Bookman Old Style" w:hAnsi="Bookman Old Style" w:cs="Vijaya"/>
          <w:b/>
          <w:kern w:val="28"/>
          <w:sz w:val="32"/>
          <w:szCs w:val="32"/>
        </w:rPr>
      </w:pPr>
      <w:r w:rsidRPr="006F72AC">
        <w:rPr>
          <w:rFonts w:ascii="Bookman Old Style" w:hAnsi="Bookman Old Style"/>
          <w:b/>
          <w:bCs/>
          <w:sz w:val="32"/>
          <w:szCs w:val="32"/>
          <w:u w:val="single"/>
        </w:rPr>
        <w:t>Program:</w:t>
      </w:r>
      <w:r w:rsidRPr="006F72AC">
        <w:rPr>
          <w:rFonts w:ascii="Bookman Old Style" w:hAnsi="Bookman Old Style"/>
          <w:b/>
          <w:bCs/>
          <w:sz w:val="32"/>
          <w:szCs w:val="32"/>
        </w:rPr>
        <w:t xml:space="preserve"> 9:00 a.m.</w:t>
      </w:r>
      <w:r w:rsidR="009476DF" w:rsidRPr="006F72AC">
        <w:rPr>
          <w:rFonts w:ascii="Bookman Old Style" w:hAnsi="Bookman Old Style"/>
          <w:b/>
          <w:bCs/>
          <w:sz w:val="32"/>
          <w:szCs w:val="32"/>
        </w:rPr>
        <w:t xml:space="preserve"> </w:t>
      </w:r>
      <w:r w:rsidR="009B563A" w:rsidRPr="006F72AC">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7547D0C5">
                <wp:simplePos x="0" y="0"/>
                <wp:positionH relativeFrom="margin">
                  <wp:align>left</wp:align>
                </wp:positionH>
                <wp:positionV relativeFrom="paragraph">
                  <wp:posOffset>444500</wp:posOffset>
                </wp:positionV>
                <wp:extent cx="5962650" cy="10096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9650"/>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2FBFCA2D" w14:textId="77777777" w:rsidR="009B563A" w:rsidRDefault="009B563A" w:rsidP="009B563A">
                            <w:pPr>
                              <w:pStyle w:val="NoSpacing"/>
                              <w:rPr>
                                <w:rFonts w:ascii="Bookman Old Style" w:hAnsi="Bookman Old Style"/>
                                <w:b/>
                                <w:bCs/>
                                <w:sz w:val="32"/>
                                <w:szCs w:val="32"/>
                              </w:rPr>
                            </w:pPr>
                          </w:p>
                          <w:p w14:paraId="3FDF39E6" w14:textId="71BD14A1" w:rsidR="009B563A" w:rsidRPr="00F308D3" w:rsidRDefault="009B563A" w:rsidP="00A51CA4">
                            <w:pPr>
                              <w:pStyle w:val="NoSpacing"/>
                              <w:jc w:val="center"/>
                              <w:rPr>
                                <w:rFonts w:ascii="Bookman Old Style" w:hAnsi="Bookman Old Style"/>
                                <w:b/>
                                <w:bCs/>
                                <w:sz w:val="34"/>
                                <w:szCs w:val="34"/>
                              </w:rPr>
                            </w:pPr>
                            <w:r w:rsidRPr="00F308D3">
                              <w:rPr>
                                <w:rFonts w:ascii="Bookman Old Style" w:hAnsi="Bookman Old Style"/>
                                <w:b/>
                                <w:bCs/>
                                <w:sz w:val="34"/>
                                <w:szCs w:val="34"/>
                              </w:rPr>
                              <w:t>The Bristal Assisted Living</w:t>
                            </w:r>
                          </w:p>
                          <w:p w14:paraId="7E2A6BEC" w14:textId="45DBFBF2" w:rsidR="00C15070" w:rsidRPr="00F308D3" w:rsidRDefault="009B563A" w:rsidP="00A51CA4">
                            <w:pPr>
                              <w:pStyle w:val="NoSpacing"/>
                              <w:jc w:val="center"/>
                              <w:rPr>
                                <w:rFonts w:ascii="Bookman Old Style" w:hAnsi="Bookman Old Style"/>
                                <w:b/>
                                <w:bCs/>
                                <w:sz w:val="34"/>
                                <w:szCs w:val="34"/>
                              </w:rPr>
                            </w:pPr>
                            <w:r w:rsidRPr="00F308D3">
                              <w:rPr>
                                <w:rFonts w:ascii="Bookman Old Style" w:hAnsi="Bookman Old Style"/>
                                <w:b/>
                                <w:bCs/>
                                <w:sz w:val="34"/>
                                <w:szCs w:val="34"/>
                              </w:rPr>
                              <w:t xml:space="preserve"> 1750 Stewart Avenue</w:t>
                            </w:r>
                            <w:r w:rsidR="00F308D3">
                              <w:rPr>
                                <w:rFonts w:ascii="Bookman Old Style" w:hAnsi="Bookman Old Style"/>
                                <w:b/>
                                <w:bCs/>
                                <w:sz w:val="34"/>
                                <w:szCs w:val="34"/>
                              </w:rPr>
                              <w:t>,</w:t>
                            </w:r>
                            <w:r w:rsidRPr="00F308D3">
                              <w:rPr>
                                <w:rFonts w:ascii="Bookman Old Style" w:hAnsi="Bookman Old Style"/>
                                <w:b/>
                                <w:bCs/>
                                <w:sz w:val="34"/>
                                <w:szCs w:val="34"/>
                              </w:rPr>
                              <w:t xml:space="preserve"> Bethpage, NY 11714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5pt;width:469.5pt;height:79.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" strokecolor="red">
                <v:shadow on="t" color="black" opacity="26214f" origin="-.5,-.5" offset=".74836mm,.74836mm"/>
                <v:textbox>
                  <w:txbxContent>
                    <w:p w14:paraId="2FBFCA2D" w14:textId="77777777" w:rsidR="009B563A" w:rsidRDefault="009B563A" w:rsidP="009B563A">
                      <w:pPr>
                        <w:pStyle w:val="NoSpacing"/>
                        <w:rPr>
                          <w:rFonts w:ascii="Bookman Old Style" w:hAnsi="Bookman Old Style"/>
                          <w:b/>
                          <w:bCs/>
                          <w:sz w:val="32"/>
                          <w:szCs w:val="32"/>
                        </w:rPr>
                      </w:pPr>
                    </w:p>
                    <w:p w14:paraId="3FDF39E6" w14:textId="71BD14A1" w:rsidR="009B563A" w:rsidRPr="00F308D3" w:rsidRDefault="009B563A" w:rsidP="00A51CA4">
                      <w:pPr>
                        <w:pStyle w:val="NoSpacing"/>
                        <w:jc w:val="center"/>
                        <w:rPr>
                          <w:rFonts w:ascii="Bookman Old Style" w:hAnsi="Bookman Old Style"/>
                          <w:b/>
                          <w:bCs/>
                          <w:sz w:val="34"/>
                          <w:szCs w:val="34"/>
                        </w:rPr>
                      </w:pPr>
                      <w:r w:rsidRPr="00F308D3">
                        <w:rPr>
                          <w:rFonts w:ascii="Bookman Old Style" w:hAnsi="Bookman Old Style"/>
                          <w:b/>
                          <w:bCs/>
                          <w:sz w:val="34"/>
                          <w:szCs w:val="34"/>
                        </w:rPr>
                        <w:t>The Bristal Assisted Living</w:t>
                      </w:r>
                    </w:p>
                    <w:p w14:paraId="7E2A6BEC" w14:textId="45DBFBF2" w:rsidR="00C15070" w:rsidRPr="00F308D3" w:rsidRDefault="009B563A" w:rsidP="00A51CA4">
                      <w:pPr>
                        <w:pStyle w:val="NoSpacing"/>
                        <w:jc w:val="center"/>
                        <w:rPr>
                          <w:rFonts w:ascii="Bookman Old Style" w:hAnsi="Bookman Old Style"/>
                          <w:b/>
                          <w:bCs/>
                          <w:sz w:val="34"/>
                          <w:szCs w:val="34"/>
                        </w:rPr>
                      </w:pPr>
                      <w:r w:rsidRPr="00F308D3">
                        <w:rPr>
                          <w:rFonts w:ascii="Bookman Old Style" w:hAnsi="Bookman Old Style"/>
                          <w:b/>
                          <w:bCs/>
                          <w:sz w:val="34"/>
                          <w:szCs w:val="34"/>
                        </w:rPr>
                        <w:t xml:space="preserve"> 1750 Stewart Avenue</w:t>
                      </w:r>
                      <w:r w:rsidR="00F308D3">
                        <w:rPr>
                          <w:rFonts w:ascii="Bookman Old Style" w:hAnsi="Bookman Old Style"/>
                          <w:b/>
                          <w:bCs/>
                          <w:sz w:val="34"/>
                          <w:szCs w:val="34"/>
                        </w:rPr>
                        <w:t>,</w:t>
                      </w:r>
                      <w:r w:rsidRPr="00F308D3">
                        <w:rPr>
                          <w:rFonts w:ascii="Bookman Old Style" w:hAnsi="Bookman Old Style"/>
                          <w:b/>
                          <w:bCs/>
                          <w:sz w:val="34"/>
                          <w:szCs w:val="34"/>
                        </w:rPr>
                        <w:t xml:space="preserve"> Bethpage, NY 11714</w:t>
                      </w:r>
                    </w:p>
                  </w:txbxContent>
                </v:textbox>
                <w10:wrap type="square" anchorx="margin"/>
              </v:shape>
            </w:pict>
          </mc:Fallback>
        </mc:AlternateContent>
      </w:r>
    </w:p>
    <w:p w14:paraId="57B03763" w14:textId="77777777" w:rsidR="009476DF" w:rsidRDefault="009476DF"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35E97166"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1F652F1C" w14:textId="45B5068E" w:rsidR="005B16F4" w:rsidRPr="006F72AC" w:rsidRDefault="00063388" w:rsidP="006F72A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7221A3">
        <w:rPr>
          <w:rFonts w:ascii="Book Antiqua" w:hAnsi="Book Antiqua" w:cs="Vijaya"/>
          <w:bCs/>
          <w:spacing w:val="-2"/>
          <w:kern w:val="28"/>
          <w:sz w:val="28"/>
          <w:szCs w:val="28"/>
        </w:rPr>
        <w:t>30</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bookmarkStart w:id="1" w:name="_Hlk142463222"/>
      <w:bookmarkEnd w:id="1"/>
    </w:p>
    <w:p w14:paraId="0AABA31B" w14:textId="3F399711" w:rsidR="0005624B" w:rsidRPr="004029BE" w:rsidRDefault="0005624B" w:rsidP="00212B33">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lastRenderedPageBreak/>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40598EB3" w:rsidR="0005624B"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14:ligatures w14:val="standardContextual"/>
        </w:rPr>
        <w:drawing>
          <wp:anchor distT="0" distB="0" distL="114300" distR="114300" simplePos="0" relativeHeight="251673599" behindDoc="0" locked="0" layoutInCell="1" allowOverlap="1" wp14:anchorId="27C089DA" wp14:editId="74711C0E">
            <wp:simplePos x="0" y="0"/>
            <wp:positionH relativeFrom="margin">
              <wp:posOffset>2279015</wp:posOffset>
            </wp:positionH>
            <wp:positionV relativeFrom="paragraph">
              <wp:posOffset>816610</wp:posOffset>
            </wp:positionV>
            <wp:extent cx="1587655" cy="323850"/>
            <wp:effectExtent l="0" t="0" r="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3"/>
                    <a:stretch>
                      <a:fillRect/>
                    </a:stretch>
                  </pic:blipFill>
                  <pic:spPr>
                    <a:xfrm>
                      <a:off x="0" y="0"/>
                      <a:ext cx="1587655" cy="323850"/>
                    </a:xfrm>
                    <a:prstGeom prst="rect">
                      <a:avLst/>
                    </a:prstGeom>
                  </pic:spPr>
                </pic:pic>
              </a:graphicData>
            </a:graphic>
            <wp14:sizeRelH relativeFrom="margin">
              <wp14:pctWidth>0</wp14:pctWidth>
            </wp14:sizeRelH>
            <wp14:sizeRelV relativeFrom="margin">
              <wp14:pctHeight>0</wp14:pctHeight>
            </wp14:sizeRelV>
          </wp:anchor>
        </w:drawing>
      </w:r>
      <w:r w:rsidR="0005624B">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32ECD703" w14:textId="4E9189A0"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B2C44A4" w14:textId="77777777"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4D901DE6" w14:textId="71B656C9"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6"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6" tooltip="&quot;The Bristal Assisted Livi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437F37D2">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652874"/>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2D19AC58" w:rsidR="004029BE"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4CF58775" wp14:editId="025A6508">
            <wp:extent cx="2279650" cy="548883"/>
            <wp:effectExtent l="0" t="0" r="6350" b="3810"/>
            <wp:docPr id="1380062312" name="Picture 1"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C87207F" w14:textId="573CB9DE"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9E730E" w14:textId="20E2E2C0" w:rsidR="0005624B"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3B21921A" wp14:editId="11EECBAF">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7FB0BFB1" w14:textId="77777777"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2D4D250B" w14:textId="2B7990B5" w:rsidR="001D08FF" w:rsidRPr="00C37054" w:rsidRDefault="0005624B" w:rsidP="00C37054">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6A594327" wp14:editId="7D722314">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7C78734C" w14:textId="77777777" w:rsidR="001D08FF" w:rsidRDefault="001D08F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CCB5DF4" w14:textId="77777777" w:rsidR="0032545F" w:rsidRDefault="0032545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5A4F61A" w14:textId="77777777" w:rsidR="0032545F" w:rsidRDefault="0032545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D5FBA10" w14:textId="77777777" w:rsidR="0032545F" w:rsidRDefault="0032545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077BCEDD" w14:textId="77777777" w:rsidR="0032545F" w:rsidRDefault="0032545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3E8D7321" w14:textId="77777777" w:rsidR="0032545F" w:rsidRDefault="0032545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75DC988" w14:textId="77777777" w:rsidR="0005624B" w:rsidRPr="005E574D"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4"/>
          <w:szCs w:val="34"/>
          <w:u w:val="single"/>
        </w:rPr>
      </w:pPr>
    </w:p>
    <w:p w14:paraId="42F481BB" w14:textId="3921B0B6" w:rsidR="00C212BD" w:rsidRDefault="00765552" w:rsidP="00C212BD">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2" w:name="_Hlk142739910"/>
      <w:r w:rsidRPr="005E574D">
        <w:rPr>
          <w:rFonts w:ascii="Book Antiqua" w:hAnsi="Book Antiqua" w:cs="Vijaya"/>
          <w:b/>
          <w:bCs/>
          <w:kern w:val="28"/>
          <w:sz w:val="34"/>
          <w:szCs w:val="34"/>
          <w:u w:val="single"/>
        </w:rPr>
        <w:t>2024</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6B283D84" w14:textId="13F1AE8D" w:rsidR="00B5414D" w:rsidRDefault="00B5414D" w:rsidP="00C37054">
      <w:pPr>
        <w:widowControl w:val="0"/>
        <w:overflowPunct w:val="0"/>
        <w:autoSpaceDE w:val="0"/>
        <w:autoSpaceDN w:val="0"/>
        <w:adjustRightInd w:val="0"/>
        <w:spacing w:after="0" w:line="240" w:lineRule="auto"/>
        <w:rPr>
          <w:rFonts w:ascii="Book Antiqua" w:hAnsi="Book Antiqua" w:cs="Vijaya"/>
          <w:b/>
          <w:bCs/>
          <w:color w:val="FF0000"/>
          <w:kern w:val="28"/>
          <w:sz w:val="34"/>
          <w:szCs w:val="34"/>
          <w:u w:val="single"/>
        </w:rPr>
      </w:pPr>
    </w:p>
    <w:tbl>
      <w:tblPr>
        <w:tblW w:w="9495" w:type="dxa"/>
        <w:tblInd w:w="-23" w:type="dxa"/>
        <w:tblLayout w:type="fixed"/>
        <w:tblCellMar>
          <w:left w:w="205" w:type="dxa"/>
          <w:right w:w="205" w:type="dxa"/>
        </w:tblCellMar>
        <w:tblLook w:val="04A0" w:firstRow="1" w:lastRow="0" w:firstColumn="1" w:lastColumn="0" w:noHBand="0" w:noVBand="1"/>
      </w:tblPr>
      <w:tblGrid>
        <w:gridCol w:w="9495"/>
      </w:tblGrid>
      <w:tr w:rsidR="00310F45" w:rsidRPr="00B04BE3" w14:paraId="4BA0819B" w14:textId="77777777" w:rsidTr="0032545F">
        <w:trPr>
          <w:trHeight w:val="185"/>
        </w:trPr>
        <w:tc>
          <w:tcPr>
            <w:tcW w:w="9495" w:type="dxa"/>
            <w:tcBorders>
              <w:top w:val="nil"/>
              <w:left w:val="single" w:sz="18" w:space="0" w:color="FFFFFF"/>
              <w:bottom w:val="single" w:sz="18" w:space="0" w:color="FFFFFF"/>
              <w:right w:val="nil"/>
            </w:tcBorders>
            <w:shd w:val="clear" w:color="auto" w:fill="DDD9C3" w:themeFill="background2" w:themeFillShade="E6"/>
          </w:tcPr>
          <w:p w14:paraId="5C8FC3BF" w14:textId="77777777" w:rsidR="00310F45" w:rsidRPr="00245419" w:rsidRDefault="00310F45" w:rsidP="00C90A4F">
            <w:pPr>
              <w:pStyle w:val="NoSpacing"/>
              <w:rPr>
                <w:sz w:val="36"/>
                <w:szCs w:val="36"/>
              </w:rPr>
            </w:pPr>
          </w:p>
          <w:p w14:paraId="3D08070F" w14:textId="77777777" w:rsidR="00310F45" w:rsidRPr="00245419" w:rsidRDefault="00310F45" w:rsidP="0032545F">
            <w:pPr>
              <w:widowControl w:val="0"/>
              <w:overflowPunct w:val="0"/>
              <w:adjustRightInd w:val="0"/>
              <w:spacing w:after="0" w:line="240" w:lineRule="auto"/>
              <w:jc w:val="center"/>
              <w:rPr>
                <w:rFonts w:ascii="Bookman Old Style" w:hAnsi="Bookman Old Style" w:cs="Vijaya"/>
                <w:b/>
                <w:bCs/>
                <w:kern w:val="28"/>
                <w:sz w:val="36"/>
                <w:szCs w:val="36"/>
                <w:u w:val="single"/>
              </w:rPr>
            </w:pPr>
            <w:r w:rsidRPr="00245419">
              <w:rPr>
                <w:rFonts w:ascii="Bookman Old Style" w:hAnsi="Bookman Old Style" w:cs="Vijaya"/>
                <w:b/>
                <w:bCs/>
                <w:kern w:val="28"/>
                <w:sz w:val="36"/>
                <w:szCs w:val="36"/>
                <w:u w:val="single"/>
              </w:rPr>
              <w:t>Annual Dinner Meeting</w:t>
            </w:r>
          </w:p>
          <w:p w14:paraId="6FE1FC7F" w14:textId="2EE84F1C" w:rsidR="0032545F" w:rsidRPr="00245419" w:rsidRDefault="0032545F" w:rsidP="0032545F">
            <w:pPr>
              <w:widowControl w:val="0"/>
              <w:overflowPunct w:val="0"/>
              <w:adjustRightInd w:val="0"/>
              <w:spacing w:after="0" w:line="240" w:lineRule="auto"/>
              <w:jc w:val="center"/>
              <w:rPr>
                <w:rFonts w:ascii="Bookman Old Style" w:hAnsi="Bookman Old Style" w:cs="Vijaya"/>
                <w:b/>
                <w:bCs/>
                <w:kern w:val="28"/>
                <w:sz w:val="36"/>
                <w:szCs w:val="36"/>
                <w:u w:val="single"/>
              </w:rPr>
            </w:pPr>
          </w:p>
        </w:tc>
      </w:tr>
      <w:tr w:rsidR="00310F45" w:rsidRPr="00B04BE3" w14:paraId="0ADD8E2E" w14:textId="77777777" w:rsidTr="0032545F">
        <w:trPr>
          <w:trHeight w:val="546"/>
        </w:trPr>
        <w:tc>
          <w:tcPr>
            <w:tcW w:w="9495" w:type="dxa"/>
            <w:tcBorders>
              <w:top w:val="single" w:sz="18" w:space="0" w:color="FFFFFF"/>
              <w:left w:val="single" w:sz="18" w:space="0" w:color="FFFFFF"/>
              <w:bottom w:val="single" w:sz="18" w:space="0" w:color="FFFFFF"/>
              <w:right w:val="nil"/>
            </w:tcBorders>
            <w:shd w:val="clear" w:color="auto" w:fill="C6D9F1" w:themeFill="text2" w:themeFillTint="33"/>
          </w:tcPr>
          <w:p w14:paraId="6798FFAE" w14:textId="660CE75A" w:rsidR="00310F45" w:rsidRPr="00245419" w:rsidRDefault="00310F45" w:rsidP="00C90A4F">
            <w:pPr>
              <w:widowControl w:val="0"/>
              <w:overflowPunct w:val="0"/>
              <w:adjustRightInd w:val="0"/>
              <w:spacing w:after="0" w:line="240" w:lineRule="auto"/>
              <w:jc w:val="center"/>
              <w:rPr>
                <w:rFonts w:ascii="Bookman Old Style" w:hAnsi="Bookman Old Style" w:cs="Vijaya"/>
                <w:b/>
                <w:bCs/>
                <w:kern w:val="28"/>
                <w:sz w:val="36"/>
                <w:szCs w:val="36"/>
              </w:rPr>
            </w:pPr>
            <w:r w:rsidRPr="00245419">
              <w:rPr>
                <w:rFonts w:ascii="Bookman Old Style" w:hAnsi="Bookman Old Style" w:cs="Vijaya"/>
                <w:b/>
                <w:bCs/>
                <w:kern w:val="28"/>
                <w:sz w:val="36"/>
                <w:szCs w:val="36"/>
              </w:rPr>
              <w:t>Tuesday, May 21, 2024</w:t>
            </w:r>
          </w:p>
          <w:p w14:paraId="7395B762" w14:textId="77777777" w:rsidR="00310F45" w:rsidRPr="00245419" w:rsidRDefault="00310F45" w:rsidP="00C90A4F">
            <w:pPr>
              <w:widowControl w:val="0"/>
              <w:overflowPunct w:val="0"/>
              <w:adjustRightInd w:val="0"/>
              <w:spacing w:after="0" w:line="240" w:lineRule="auto"/>
              <w:jc w:val="center"/>
              <w:rPr>
                <w:rFonts w:ascii="Bookman Old Style" w:hAnsi="Bookman Old Style"/>
                <w:b/>
                <w:bCs/>
                <w:sz w:val="36"/>
                <w:szCs w:val="36"/>
              </w:rPr>
            </w:pPr>
            <w:r w:rsidRPr="00245419">
              <w:rPr>
                <w:rFonts w:ascii="Bookman Old Style" w:hAnsi="Bookman Old Style"/>
                <w:b/>
                <w:bCs/>
                <w:sz w:val="36"/>
                <w:szCs w:val="36"/>
              </w:rPr>
              <w:t>“Annual Officer’s Conferment Dinner”</w:t>
            </w:r>
          </w:p>
          <w:p w14:paraId="51A9307F" w14:textId="77777777" w:rsidR="00310F45" w:rsidRPr="00245419" w:rsidRDefault="00310F45" w:rsidP="00C90A4F">
            <w:pPr>
              <w:widowControl w:val="0"/>
              <w:overflowPunct w:val="0"/>
              <w:adjustRightInd w:val="0"/>
              <w:spacing w:after="0" w:line="240" w:lineRule="auto"/>
              <w:jc w:val="center"/>
              <w:rPr>
                <w:rFonts w:ascii="Bookman Old Style" w:hAnsi="Bookman Old Style" w:cs="Vijaya"/>
                <w:b/>
                <w:bCs/>
                <w:kern w:val="28"/>
                <w:sz w:val="36"/>
                <w:szCs w:val="36"/>
              </w:rPr>
            </w:pPr>
            <w:r w:rsidRPr="00245419">
              <w:rPr>
                <w:rFonts w:ascii="Bookman Old Style" w:hAnsi="Bookman Old Style" w:cs="Vijaya"/>
                <w:b/>
                <w:bCs/>
                <w:kern w:val="28"/>
                <w:sz w:val="36"/>
                <w:szCs w:val="36"/>
              </w:rPr>
              <w:t>Crescent Beach Club, Bayville, NY</w:t>
            </w:r>
          </w:p>
          <w:p w14:paraId="62B668C1" w14:textId="77777777" w:rsidR="00310F45" w:rsidRPr="00245419" w:rsidRDefault="00310F45" w:rsidP="00C90A4F">
            <w:pPr>
              <w:widowControl w:val="0"/>
              <w:overflowPunct w:val="0"/>
              <w:adjustRightInd w:val="0"/>
              <w:spacing w:after="0" w:line="240" w:lineRule="auto"/>
              <w:jc w:val="center"/>
              <w:rPr>
                <w:rFonts w:ascii="Book Antiqua" w:hAnsi="Book Antiqua" w:cs="Vijaya"/>
                <w:kern w:val="28"/>
                <w:sz w:val="36"/>
                <w:szCs w:val="36"/>
              </w:rPr>
            </w:pPr>
          </w:p>
        </w:tc>
      </w:tr>
    </w:tbl>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028ECE87" w14:textId="77777777" w:rsidR="0032545F" w:rsidRDefault="0032545F" w:rsidP="00F56B0B">
      <w:pPr>
        <w:jc w:val="center"/>
        <w:rPr>
          <w:rFonts w:ascii="Book Antiqua" w:hAnsi="Book Antiqua"/>
          <w:b/>
          <w:sz w:val="28"/>
          <w:szCs w:val="28"/>
        </w:rPr>
      </w:pPr>
    </w:p>
    <w:p w14:paraId="7D199A0B" w14:textId="77777777" w:rsidR="0032545F" w:rsidRDefault="0032545F" w:rsidP="00F56B0B">
      <w:pPr>
        <w:jc w:val="center"/>
        <w:rPr>
          <w:rFonts w:ascii="Book Antiqua" w:hAnsi="Book Antiqua"/>
          <w:b/>
          <w:sz w:val="28"/>
          <w:szCs w:val="28"/>
        </w:rPr>
      </w:pPr>
    </w:p>
    <w:p w14:paraId="1EDA10AD" w14:textId="77777777" w:rsidR="0032545F" w:rsidRDefault="0032545F" w:rsidP="00F56B0B">
      <w:pPr>
        <w:jc w:val="center"/>
        <w:rPr>
          <w:rFonts w:ascii="Book Antiqua" w:hAnsi="Book Antiqua"/>
          <w:b/>
          <w:sz w:val="28"/>
          <w:szCs w:val="28"/>
        </w:rPr>
      </w:pPr>
    </w:p>
    <w:p w14:paraId="5F2F208D" w14:textId="77777777" w:rsidR="0032545F" w:rsidRDefault="0032545F"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bookmarkEnd w:id="2"/>
    <w:p w14:paraId="0862EF2E" w14:textId="77777777" w:rsidR="00670A70" w:rsidRDefault="00670A70" w:rsidP="00125235">
      <w:pPr>
        <w:jc w:val="center"/>
        <w:rPr>
          <w:rFonts w:ascii="Book Antiqua" w:hAnsi="Book Antiqua"/>
          <w:b/>
          <w:sz w:val="28"/>
          <w:szCs w:val="28"/>
          <w:u w:val="single"/>
        </w:rPr>
      </w:pPr>
    </w:p>
    <w:p w14:paraId="6F81CB9E" w14:textId="63172A8D" w:rsidR="00C16875" w:rsidRPr="00A915F2" w:rsidRDefault="00F56B0B" w:rsidP="00A915F2">
      <w:pPr>
        <w:jc w:val="center"/>
        <w:rPr>
          <w:rFonts w:ascii="Book Antiqua" w:hAnsi="Book Antiqua"/>
          <w:sz w:val="28"/>
          <w:szCs w:val="28"/>
          <w:u w:val="single"/>
        </w:rPr>
      </w:pPr>
      <w:r w:rsidRPr="00A915F2">
        <w:rPr>
          <w:rFonts w:ascii="Book Antiqua" w:hAnsi="Book Antiqua"/>
          <w:b/>
          <w:sz w:val="28"/>
          <w:szCs w:val="28"/>
          <w:u w:val="single"/>
        </w:rPr>
        <w:lastRenderedPageBreak/>
        <w:t>PLEASE NOTE:</w:t>
      </w:r>
    </w:p>
    <w:p w14:paraId="7017D8F6" w14:textId="0DB8397B" w:rsidR="00F56B0B" w:rsidRPr="00A915F2" w:rsidRDefault="00F56B0B" w:rsidP="00F56B0B">
      <w:pPr>
        <w:jc w:val="center"/>
        <w:rPr>
          <w:rFonts w:ascii="Book Antiqua" w:hAnsi="Book Antiqua"/>
          <w:b/>
          <w:sz w:val="28"/>
          <w:szCs w:val="28"/>
        </w:rPr>
      </w:pPr>
      <w:r w:rsidRPr="00A915F2">
        <w:rPr>
          <w:rFonts w:ascii="Book Antiqua" w:hAnsi="Book Antiqua"/>
          <w:b/>
          <w:sz w:val="28"/>
          <w:szCs w:val="28"/>
        </w:rPr>
        <w:t xml:space="preserve">Estate Planning Council of </w:t>
      </w:r>
      <w:r w:rsidR="000C4A3E" w:rsidRPr="00A915F2">
        <w:rPr>
          <w:rFonts w:ascii="Book Antiqua" w:hAnsi="Book Antiqua"/>
          <w:b/>
          <w:sz w:val="28"/>
          <w:szCs w:val="28"/>
        </w:rPr>
        <w:t>Long Island</w:t>
      </w:r>
      <w:r w:rsidRPr="00A915F2">
        <w:rPr>
          <w:rFonts w:ascii="Book Antiqua" w:hAnsi="Book Antiqua"/>
          <w:b/>
          <w:sz w:val="28"/>
          <w:szCs w:val="28"/>
        </w:rPr>
        <w:t xml:space="preserve">, Inc. (the “Council”) is endeavoring to qualify the featured presentations at its monthly meetings for CPE/CLE/CE/PACE credits </w:t>
      </w:r>
      <w:r w:rsidR="005976DE" w:rsidRPr="00A915F2">
        <w:rPr>
          <w:rFonts w:ascii="Book Antiqua" w:hAnsi="Book Antiqua"/>
          <w:b/>
          <w:sz w:val="28"/>
          <w:szCs w:val="28"/>
        </w:rPr>
        <w:t>to</w:t>
      </w:r>
      <w:r w:rsidRPr="00A915F2">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A915F2" w:rsidRDefault="004804C9" w:rsidP="005E15DA">
      <w:pPr>
        <w:pStyle w:val="NoSpacing"/>
        <w:rPr>
          <w:rFonts w:ascii="Book Antiqua" w:hAnsi="Book Antiqua"/>
          <w:b/>
          <w:sz w:val="28"/>
          <w:szCs w:val="28"/>
        </w:rPr>
      </w:pPr>
      <w:r w:rsidRPr="00A915F2">
        <w:rPr>
          <w:rFonts w:ascii="Book Antiqua" w:hAnsi="Book Antiqua"/>
          <w:b/>
          <w:sz w:val="28"/>
          <w:szCs w:val="28"/>
        </w:rPr>
        <w:t>Please be advised, however, that:</w:t>
      </w:r>
    </w:p>
    <w:p w14:paraId="38B4877D" w14:textId="77777777" w:rsidR="004804C9" w:rsidRPr="00A915F2" w:rsidRDefault="004804C9" w:rsidP="005E15DA">
      <w:pPr>
        <w:pStyle w:val="NoSpacing"/>
        <w:rPr>
          <w:rFonts w:ascii="Book Antiqua" w:hAnsi="Book Antiqua"/>
          <w:b/>
          <w:sz w:val="28"/>
          <w:szCs w:val="28"/>
        </w:rPr>
      </w:pPr>
      <w:r w:rsidRPr="00A915F2">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A915F2" w:rsidRDefault="004804C9" w:rsidP="005E15DA">
      <w:pPr>
        <w:pStyle w:val="NoSpacing"/>
        <w:rPr>
          <w:rFonts w:ascii="Book Antiqua" w:hAnsi="Book Antiqua"/>
          <w:b/>
          <w:sz w:val="28"/>
          <w:szCs w:val="28"/>
        </w:rPr>
      </w:pPr>
      <w:r w:rsidRPr="00A915F2">
        <w:rPr>
          <w:rFonts w:ascii="Book Antiqua" w:hAnsi="Book Antiqua"/>
          <w:b/>
          <w:sz w:val="28"/>
          <w:szCs w:val="28"/>
        </w:rPr>
        <w:t>2.   </w:t>
      </w:r>
      <w:r w:rsidR="00E55125" w:rsidRPr="00A915F2">
        <w:rPr>
          <w:rFonts w:ascii="Book Antiqua" w:hAnsi="Book Antiqua"/>
          <w:b/>
          <w:sz w:val="28"/>
          <w:szCs w:val="28"/>
        </w:rPr>
        <w:t>    A particular presentation</w:t>
      </w:r>
      <w:r w:rsidR="009644A0" w:rsidRPr="00A915F2">
        <w:rPr>
          <w:rFonts w:ascii="Book Antiqua" w:hAnsi="Book Antiqua"/>
          <w:b/>
          <w:sz w:val="28"/>
          <w:szCs w:val="28"/>
        </w:rPr>
        <w:t>’</w:t>
      </w:r>
      <w:r w:rsidR="00E55125" w:rsidRPr="00A915F2">
        <w:rPr>
          <w:rFonts w:ascii="Book Antiqua" w:hAnsi="Book Antiqua"/>
          <w:b/>
          <w:sz w:val="28"/>
          <w:szCs w:val="28"/>
        </w:rPr>
        <w:t xml:space="preserve">s </w:t>
      </w:r>
      <w:r w:rsidRPr="00A915F2">
        <w:rPr>
          <w:rFonts w:ascii="Book Antiqua" w:hAnsi="Book Antiqua"/>
          <w:b/>
          <w:sz w:val="28"/>
          <w:szCs w:val="28"/>
        </w:rPr>
        <w:t>qualification for such credits will be determined after the meeting by third party sponsors.</w:t>
      </w:r>
    </w:p>
    <w:p w14:paraId="22140F71" w14:textId="08B72006" w:rsidR="003E4499" w:rsidRPr="00A915F2" w:rsidRDefault="004804C9" w:rsidP="00361112">
      <w:pPr>
        <w:pStyle w:val="NoSpacing"/>
        <w:rPr>
          <w:rFonts w:ascii="Book Antiqua" w:hAnsi="Book Antiqua"/>
          <w:b/>
          <w:sz w:val="28"/>
          <w:szCs w:val="28"/>
        </w:rPr>
      </w:pPr>
      <w:r w:rsidRPr="00A915F2">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Pr="00A915F2" w:rsidRDefault="00BF3F9F" w:rsidP="00361112">
      <w:pPr>
        <w:pStyle w:val="NoSpacing"/>
        <w:rPr>
          <w:rFonts w:ascii="Book Antiqua" w:hAnsi="Book Antiqua" w:cs="Arial"/>
          <w:b/>
          <w:sz w:val="28"/>
          <w:szCs w:val="28"/>
          <w:u w:val="single"/>
        </w:rPr>
      </w:pPr>
    </w:p>
    <w:p w14:paraId="5FEE9A44" w14:textId="31AFC6CC" w:rsidR="005C0E5E" w:rsidRPr="00A915F2" w:rsidRDefault="00361112" w:rsidP="003834D3">
      <w:pPr>
        <w:pStyle w:val="NoSpacing"/>
        <w:rPr>
          <w:rFonts w:ascii="Book Antiqua" w:hAnsi="Book Antiqua" w:cs="Arial"/>
          <w:b/>
          <w:sz w:val="28"/>
          <w:szCs w:val="28"/>
          <w:u w:val="single"/>
        </w:rPr>
      </w:pPr>
      <w:r w:rsidRPr="00A915F2">
        <w:rPr>
          <w:rFonts w:ascii="Book Antiqua" w:hAnsi="Book Antiqua" w:cs="Arial"/>
          <w:b/>
          <w:sz w:val="28"/>
          <w:szCs w:val="28"/>
          <w:u w:val="single"/>
        </w:rPr>
        <w:t>If seeking credit, please note:</w:t>
      </w:r>
    </w:p>
    <w:p w14:paraId="5B2D10FC" w14:textId="56C85EED" w:rsidR="00977E05" w:rsidRPr="00A915F2" w:rsidRDefault="00361112" w:rsidP="00361112">
      <w:pPr>
        <w:pStyle w:val="NormalWeb"/>
        <w:rPr>
          <w:rFonts w:ascii="Book Antiqua" w:hAnsi="Book Antiqua" w:cs="Arial"/>
          <w:b/>
          <w:color w:val="000000"/>
          <w:sz w:val="28"/>
          <w:szCs w:val="28"/>
        </w:rPr>
      </w:pPr>
      <w:r w:rsidRPr="00A915F2">
        <w:rPr>
          <w:rFonts w:ascii="Book Antiqua" w:hAnsi="Book Antiqua" w:cs="Arial"/>
          <w:b/>
          <w:color w:val="000000"/>
          <w:sz w:val="28"/>
          <w:szCs w:val="28"/>
        </w:rPr>
        <w:t>a. Late-comers and early-leavers will not qualify to receive CE credit for their discipline(s). </w:t>
      </w:r>
    </w:p>
    <w:p w14:paraId="6AF1678A" w14:textId="77777777" w:rsidR="00361112" w:rsidRPr="00A915F2" w:rsidRDefault="00977E05" w:rsidP="00361112">
      <w:pPr>
        <w:pStyle w:val="NormalWeb"/>
        <w:rPr>
          <w:rFonts w:ascii="Book Antiqua" w:hAnsi="Book Antiqua"/>
          <w:b/>
          <w:color w:val="000000"/>
          <w:sz w:val="28"/>
          <w:szCs w:val="28"/>
        </w:rPr>
      </w:pPr>
      <w:r w:rsidRPr="00A915F2">
        <w:rPr>
          <w:rFonts w:ascii="Book Antiqua" w:hAnsi="Book Antiqua" w:cs="Arial"/>
          <w:b/>
          <w:color w:val="000000"/>
          <w:sz w:val="28"/>
          <w:szCs w:val="28"/>
        </w:rPr>
        <w:t xml:space="preserve">b. </w:t>
      </w:r>
      <w:proofErr w:type="gramStart"/>
      <w:r w:rsidRPr="00A915F2">
        <w:rPr>
          <w:rFonts w:ascii="Book Antiqua" w:hAnsi="Book Antiqua" w:cs="Arial"/>
          <w:b/>
          <w:color w:val="000000"/>
          <w:sz w:val="28"/>
          <w:szCs w:val="28"/>
        </w:rPr>
        <w:t>In order to</w:t>
      </w:r>
      <w:proofErr w:type="gramEnd"/>
      <w:r w:rsidRPr="00A915F2">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A915F2" w:rsidRDefault="00361112" w:rsidP="00361112">
      <w:pPr>
        <w:pStyle w:val="NormalWeb"/>
        <w:rPr>
          <w:rFonts w:ascii="Book Antiqua" w:hAnsi="Book Antiqua"/>
          <w:b/>
          <w:color w:val="000000"/>
          <w:sz w:val="28"/>
          <w:szCs w:val="28"/>
        </w:rPr>
      </w:pPr>
      <w:r w:rsidRPr="00A915F2">
        <w:rPr>
          <w:rFonts w:ascii="Book Antiqua" w:hAnsi="Book Antiqua" w:cs="Arial"/>
          <w:b/>
          <w:color w:val="000000"/>
          <w:sz w:val="28"/>
          <w:szCs w:val="28"/>
          <w:highlight w:val="lightGray"/>
        </w:rPr>
        <w:t>c. Guests are not eligible to receive CE credit.</w:t>
      </w:r>
      <w:r w:rsidRPr="00A915F2">
        <w:rPr>
          <w:rFonts w:ascii="Book Antiqua" w:hAnsi="Book Antiqua" w:cs="Arial"/>
          <w:b/>
          <w:color w:val="000000"/>
          <w:sz w:val="28"/>
          <w:szCs w:val="28"/>
        </w:rPr>
        <w:t> </w:t>
      </w:r>
    </w:p>
    <w:p w14:paraId="691E0C30" w14:textId="40C67823" w:rsidR="00EE43E7" w:rsidRPr="00A915F2" w:rsidRDefault="00361112" w:rsidP="00EE43E7">
      <w:pPr>
        <w:pStyle w:val="NormalWeb"/>
        <w:rPr>
          <w:rFonts w:ascii="Book Antiqua" w:hAnsi="Book Antiqua" w:cs="Arial"/>
          <w:b/>
          <w:color w:val="000000"/>
          <w:sz w:val="28"/>
          <w:szCs w:val="28"/>
        </w:rPr>
      </w:pPr>
      <w:r w:rsidRPr="00A915F2">
        <w:rPr>
          <w:rFonts w:ascii="Book Antiqua" w:hAnsi="Book Antiqua" w:cs="Arial"/>
          <w:b/>
          <w:color w:val="000000"/>
          <w:sz w:val="28"/>
          <w:szCs w:val="28"/>
        </w:rPr>
        <w:t>d. The speaker's outline will be available on the website two or more days before the meeting. </w:t>
      </w:r>
    </w:p>
    <w:p w14:paraId="334FD2E4" w14:textId="77777777" w:rsidR="00687431" w:rsidRPr="00A915F2" w:rsidRDefault="00687431" w:rsidP="005E15DA">
      <w:pPr>
        <w:pStyle w:val="NoSpacing"/>
        <w:rPr>
          <w:rFonts w:ascii="Book Antiqua" w:hAnsi="Book Antiqua"/>
          <w:b/>
          <w:sz w:val="28"/>
          <w:szCs w:val="28"/>
        </w:rPr>
      </w:pPr>
      <w:r w:rsidRPr="00A915F2">
        <w:rPr>
          <w:rFonts w:ascii="Book Antiqua" w:hAnsi="Book Antiqua"/>
          <w:b/>
          <w:sz w:val="28"/>
          <w:szCs w:val="28"/>
        </w:rPr>
        <w:t>Farrell Fritz, PC- CLE provider number 0805</w:t>
      </w:r>
    </w:p>
    <w:p w14:paraId="185A4AB3" w14:textId="7018B9AF" w:rsidR="00C823D1" w:rsidRPr="00A915F2" w:rsidRDefault="00C37054" w:rsidP="005E15DA">
      <w:pPr>
        <w:pStyle w:val="NoSpacing"/>
        <w:rPr>
          <w:rFonts w:ascii="Book Antiqua" w:hAnsi="Book Antiqua"/>
          <w:b/>
          <w:sz w:val="28"/>
          <w:szCs w:val="28"/>
        </w:rPr>
      </w:pPr>
      <w:r w:rsidRPr="00A915F2">
        <w:rPr>
          <w:rFonts w:ascii="Book Antiqua" w:hAnsi="Book Antiqua"/>
          <w:b/>
          <w:sz w:val="28"/>
          <w:szCs w:val="28"/>
        </w:rPr>
        <w:t>1</w:t>
      </w:r>
      <w:r w:rsidR="00FA12F3" w:rsidRPr="00A915F2">
        <w:rPr>
          <w:rFonts w:ascii="Book Antiqua" w:hAnsi="Book Antiqua"/>
          <w:b/>
          <w:sz w:val="28"/>
          <w:szCs w:val="28"/>
        </w:rPr>
        <w:t xml:space="preserve"> Credit</w:t>
      </w:r>
      <w:r w:rsidR="00C823D1" w:rsidRPr="00A915F2">
        <w:rPr>
          <w:rFonts w:ascii="Book Antiqua" w:hAnsi="Book Antiqua"/>
          <w:b/>
          <w:sz w:val="28"/>
          <w:szCs w:val="28"/>
        </w:rPr>
        <w:t xml:space="preserve"> in the </w:t>
      </w:r>
      <w:r w:rsidRPr="00A915F2">
        <w:rPr>
          <w:rFonts w:ascii="Book Antiqua" w:hAnsi="Book Antiqua"/>
          <w:b/>
          <w:sz w:val="28"/>
          <w:szCs w:val="28"/>
        </w:rPr>
        <w:t>Areas of Professional Practice</w:t>
      </w:r>
    </w:p>
    <w:p w14:paraId="67E7B838" w14:textId="11994CDD" w:rsidR="00725CDE" w:rsidRPr="00A915F2" w:rsidRDefault="00FA35EF" w:rsidP="00EE43E7">
      <w:pPr>
        <w:pStyle w:val="NoSpacing"/>
        <w:rPr>
          <w:rFonts w:ascii="Book Antiqua" w:hAnsi="Book Antiqua"/>
          <w:b/>
          <w:sz w:val="28"/>
          <w:szCs w:val="28"/>
        </w:rPr>
      </w:pPr>
      <w:r w:rsidRPr="00A915F2">
        <w:rPr>
          <w:rFonts w:ascii="Book Antiqua" w:hAnsi="Book Antiqua"/>
          <w:b/>
          <w:sz w:val="28"/>
          <w:szCs w:val="28"/>
        </w:rPr>
        <w:t>This course is intended for experienced attorneys only.</w:t>
      </w:r>
    </w:p>
    <w:p w14:paraId="5F907935" w14:textId="77777777" w:rsidR="00F60242" w:rsidRPr="00A915F2" w:rsidRDefault="00F60242" w:rsidP="00F60242">
      <w:pPr>
        <w:spacing w:after="0" w:line="240" w:lineRule="auto"/>
        <w:rPr>
          <w:rFonts w:ascii="Book Antiqua" w:hAnsi="Book Antiqua"/>
          <w:b/>
          <w:sz w:val="28"/>
          <w:szCs w:val="28"/>
          <w:highlight w:val="yellow"/>
          <w:u w:val="single"/>
        </w:rPr>
      </w:pPr>
    </w:p>
    <w:p w14:paraId="5FDAA431" w14:textId="2015C32F" w:rsidR="0010620A" w:rsidRPr="00217ECC" w:rsidRDefault="00A915F2" w:rsidP="00A915F2">
      <w:pPr>
        <w:rPr>
          <w:rFonts w:ascii="Book Antiqua" w:hAnsi="Book Antiqua" w:cs="Calibri"/>
          <w:b/>
          <w:bCs/>
          <w:sz w:val="28"/>
          <w:szCs w:val="28"/>
        </w:rPr>
      </w:pPr>
      <w:r w:rsidRPr="00A915F2">
        <w:rPr>
          <w:rFonts w:ascii="Book Antiqua" w:hAnsi="Book Antiqua" w:cs="Calibri"/>
          <w:b/>
          <w:bCs/>
          <w:sz w:val="28"/>
          <w:szCs w:val="28"/>
          <w:u w:val="single"/>
        </w:rPr>
        <w:t>Learning Objective</w:t>
      </w:r>
      <w:r w:rsidRPr="00A915F2">
        <w:rPr>
          <w:rFonts w:ascii="Book Antiqua" w:hAnsi="Book Antiqua" w:cs="Calibri"/>
          <w:b/>
          <w:bCs/>
          <w:sz w:val="28"/>
          <w:szCs w:val="28"/>
        </w:rPr>
        <w:t xml:space="preserve">: To provide practitioners with essential documents and resources to comply with current procedures and protocols in the Nassau County and Suffolk County Surrogate’s Court.  The Surrogates will address </w:t>
      </w:r>
      <w:r w:rsidR="00217ECC" w:rsidRPr="00217ECC">
        <w:rPr>
          <w:rFonts w:ascii="Book Antiqua" w:hAnsi="Book Antiqua" w:cs="Calibri"/>
          <w:b/>
          <w:bCs/>
          <w:sz w:val="28"/>
          <w:szCs w:val="28"/>
          <w14:ligatures w14:val="standardContextual"/>
        </w:rPr>
        <w:t xml:space="preserve">developments regarding court operations, lost wills, bonding </w:t>
      </w:r>
      <w:proofErr w:type="gramStart"/>
      <w:r w:rsidR="00217ECC" w:rsidRPr="00217ECC">
        <w:rPr>
          <w:rFonts w:ascii="Book Antiqua" w:hAnsi="Book Antiqua" w:cs="Calibri"/>
          <w:b/>
          <w:bCs/>
          <w:sz w:val="28"/>
          <w:szCs w:val="28"/>
          <w14:ligatures w14:val="standardContextual"/>
        </w:rPr>
        <w:t>requirements</w:t>
      </w:r>
      <w:proofErr w:type="gramEnd"/>
      <w:r w:rsidR="00217ECC" w:rsidRPr="00217ECC">
        <w:rPr>
          <w:rFonts w:ascii="Book Antiqua" w:hAnsi="Book Antiqua" w:cs="Calibri"/>
          <w:b/>
          <w:bCs/>
          <w:sz w:val="28"/>
          <w:szCs w:val="28"/>
          <w14:ligatures w14:val="standardContextual"/>
        </w:rPr>
        <w:t xml:space="preserve"> and amendments to pleadings</w:t>
      </w:r>
      <w:r w:rsidRPr="00217ECC">
        <w:rPr>
          <w:rFonts w:ascii="Book Antiqua" w:hAnsi="Book Antiqua" w:cs="Calibri"/>
          <w:b/>
          <w:bCs/>
          <w:sz w:val="28"/>
          <w:szCs w:val="28"/>
        </w:rPr>
        <w:t>.</w:t>
      </w:r>
    </w:p>
    <w:p w14:paraId="66740930" w14:textId="6B2AB124" w:rsidR="0010620A" w:rsidRPr="00A915F2" w:rsidRDefault="0010620A" w:rsidP="0010620A">
      <w:pPr>
        <w:pStyle w:val="NoSpacing"/>
        <w:rPr>
          <w:rFonts w:ascii="Book Antiqua" w:hAnsi="Book Antiqua"/>
          <w:b/>
          <w:bCs/>
          <w:sz w:val="28"/>
          <w:szCs w:val="28"/>
          <w:u w:val="single"/>
        </w:rPr>
      </w:pPr>
      <w:r w:rsidRPr="00A915F2">
        <w:rPr>
          <w:rFonts w:ascii="Book Antiqua" w:hAnsi="Book Antiqua"/>
          <w:b/>
          <w:bCs/>
          <w:sz w:val="28"/>
          <w:szCs w:val="28"/>
          <w:u w:val="single"/>
        </w:rPr>
        <w:lastRenderedPageBreak/>
        <w:t>Prerequisite: None</w:t>
      </w:r>
    </w:p>
    <w:p w14:paraId="0C916D34" w14:textId="77777777" w:rsidR="0010620A" w:rsidRPr="00A915F2" w:rsidRDefault="0010620A" w:rsidP="0010620A">
      <w:pPr>
        <w:pStyle w:val="NoSpacing"/>
        <w:rPr>
          <w:rFonts w:ascii="Book Antiqua" w:hAnsi="Book Antiqua"/>
          <w:b/>
          <w:bCs/>
          <w:sz w:val="28"/>
          <w:szCs w:val="28"/>
          <w:u w:val="single"/>
        </w:rPr>
      </w:pPr>
      <w:r w:rsidRPr="00A915F2">
        <w:rPr>
          <w:rFonts w:ascii="Book Antiqua" w:hAnsi="Book Antiqua"/>
          <w:b/>
          <w:bCs/>
          <w:sz w:val="28"/>
          <w:szCs w:val="28"/>
          <w:u w:val="single"/>
        </w:rPr>
        <w:t xml:space="preserve">Level of Knowledge: </w:t>
      </w:r>
      <w:r w:rsidRPr="00A915F2">
        <w:rPr>
          <w:rFonts w:ascii="Book Antiqua" w:hAnsi="Book Antiqua"/>
          <w:b/>
          <w:bCs/>
          <w:sz w:val="28"/>
          <w:szCs w:val="28"/>
        </w:rPr>
        <w:t>Intermediate</w:t>
      </w:r>
    </w:p>
    <w:p w14:paraId="4217138C" w14:textId="2B526B6D" w:rsidR="0010620A" w:rsidRPr="00A915F2" w:rsidRDefault="0010620A" w:rsidP="0010620A">
      <w:pPr>
        <w:pStyle w:val="NoSpacing"/>
        <w:rPr>
          <w:rFonts w:ascii="Book Antiqua" w:hAnsi="Book Antiqua"/>
          <w:b/>
          <w:bCs/>
          <w:sz w:val="28"/>
          <w:szCs w:val="28"/>
          <w:u w:val="single"/>
        </w:rPr>
      </w:pPr>
      <w:r w:rsidRPr="00A915F2">
        <w:rPr>
          <w:rFonts w:ascii="Book Antiqua" w:hAnsi="Book Antiqua"/>
          <w:b/>
          <w:bCs/>
          <w:sz w:val="28"/>
          <w:szCs w:val="28"/>
          <w:u w:val="single"/>
        </w:rPr>
        <w:t xml:space="preserve">Teaching Method: </w:t>
      </w:r>
      <w:r w:rsidRPr="00A915F2">
        <w:rPr>
          <w:rFonts w:ascii="Book Antiqua" w:hAnsi="Book Antiqua"/>
          <w:b/>
          <w:bCs/>
          <w:sz w:val="28"/>
          <w:szCs w:val="28"/>
        </w:rPr>
        <w:t>Live</w:t>
      </w:r>
    </w:p>
    <w:p w14:paraId="0A55A96B" w14:textId="77777777" w:rsidR="0010620A" w:rsidRPr="00A915F2" w:rsidRDefault="0010620A" w:rsidP="0010620A">
      <w:pPr>
        <w:pStyle w:val="NormalWeb"/>
        <w:rPr>
          <w:rFonts w:ascii="Book Antiqua" w:hAnsi="Book Antiqua"/>
          <w:b/>
          <w:bCs/>
          <w:sz w:val="28"/>
          <w:szCs w:val="28"/>
        </w:rPr>
      </w:pPr>
      <w:r w:rsidRPr="00A915F2">
        <w:rPr>
          <w:rFonts w:ascii="Book Antiqua" w:hAnsi="Book Antiqua"/>
          <w:b/>
          <w:sz w:val="28"/>
          <w:szCs w:val="28"/>
          <w:u w:val="single"/>
        </w:rPr>
        <w:t>Recommended CPE credit:</w:t>
      </w:r>
      <w:r w:rsidRPr="00A915F2">
        <w:rPr>
          <w:rFonts w:ascii="Book Antiqua" w:hAnsi="Book Antiqua"/>
          <w:b/>
          <w:sz w:val="28"/>
          <w:szCs w:val="28"/>
        </w:rPr>
        <w:t xml:space="preserve"> 1 credit in the</w:t>
      </w:r>
      <w:r w:rsidRPr="00A915F2">
        <w:rPr>
          <w:rFonts w:ascii="Book Antiqua" w:hAnsi="Book Antiqua"/>
          <w:sz w:val="28"/>
          <w:szCs w:val="28"/>
        </w:rPr>
        <w:t xml:space="preserve"> </w:t>
      </w:r>
      <w:r w:rsidRPr="00A915F2">
        <w:rPr>
          <w:rFonts w:ascii="Book Antiqua" w:hAnsi="Book Antiqua" w:cs="Arial"/>
          <w:b/>
          <w:bCs/>
          <w:sz w:val="28"/>
          <w:szCs w:val="28"/>
        </w:rPr>
        <w:t xml:space="preserve">Advisory Services </w:t>
      </w:r>
      <w:r w:rsidRPr="00A915F2">
        <w:rPr>
          <w:rFonts w:ascii="Book Antiqua" w:hAnsi="Book Antiqua"/>
          <w:b/>
          <w:sz w:val="28"/>
          <w:szCs w:val="28"/>
        </w:rPr>
        <w:t>area.</w:t>
      </w:r>
    </w:p>
    <w:p w14:paraId="13513342" w14:textId="77777777" w:rsidR="0010620A" w:rsidRPr="00A915F2" w:rsidRDefault="0010620A" w:rsidP="0010620A">
      <w:pPr>
        <w:pStyle w:val="NoSpacing"/>
        <w:rPr>
          <w:rFonts w:ascii="Book Antiqua" w:hAnsi="Book Antiqua"/>
          <w:b/>
          <w:bCs/>
          <w:sz w:val="28"/>
          <w:szCs w:val="28"/>
          <w:u w:val="single"/>
        </w:rPr>
      </w:pPr>
      <w:r w:rsidRPr="00A915F2">
        <w:rPr>
          <w:rFonts w:ascii="Book Antiqua" w:hAnsi="Book Antiqua"/>
          <w:b/>
          <w:bCs/>
          <w:sz w:val="28"/>
          <w:szCs w:val="28"/>
          <w:u w:val="single"/>
        </w:rPr>
        <w:t>New York State Sponsor Identification Number:</w:t>
      </w:r>
      <w:r w:rsidRPr="00A915F2">
        <w:rPr>
          <w:rFonts w:ascii="Book Antiqua" w:hAnsi="Book Antiqua"/>
          <w:b/>
          <w:bCs/>
          <w:sz w:val="28"/>
          <w:szCs w:val="28"/>
        </w:rPr>
        <w:t xml:space="preserve"> 002917</w:t>
      </w:r>
    </w:p>
    <w:p w14:paraId="2D282619" w14:textId="77777777" w:rsidR="0010620A" w:rsidRPr="00A915F2" w:rsidRDefault="0010620A" w:rsidP="0010620A">
      <w:pPr>
        <w:pStyle w:val="NoSpacing"/>
        <w:rPr>
          <w:rFonts w:ascii="Book Antiqua" w:hAnsi="Book Antiqua"/>
          <w:b/>
          <w:bCs/>
          <w:sz w:val="28"/>
          <w:szCs w:val="28"/>
          <w:u w:val="single"/>
        </w:rPr>
      </w:pPr>
      <w:r w:rsidRPr="00A915F2">
        <w:rPr>
          <w:rFonts w:ascii="Book Antiqua" w:hAnsi="Book Antiqua"/>
          <w:b/>
          <w:bCs/>
          <w:sz w:val="28"/>
          <w:szCs w:val="28"/>
          <w:u w:val="single"/>
        </w:rPr>
        <w:t>Advanced Preparation</w:t>
      </w:r>
      <w:r w:rsidRPr="00A915F2">
        <w:rPr>
          <w:rFonts w:ascii="Book Antiqua" w:hAnsi="Book Antiqua"/>
          <w:b/>
          <w:bCs/>
          <w:sz w:val="28"/>
          <w:szCs w:val="28"/>
        </w:rPr>
        <w:t>: None</w:t>
      </w:r>
    </w:p>
    <w:p w14:paraId="68B7C4FA" w14:textId="77777777" w:rsidR="00F63361" w:rsidRPr="00A915F2" w:rsidRDefault="00F63361"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34B6F8EC" w14:textId="16C39855" w:rsidR="00D4262E" w:rsidRPr="00A915F2"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A915F2">
        <w:rPr>
          <w:rFonts w:ascii="Book Antiqua" w:hAnsi="Book Antiqua" w:cs="Vijaya"/>
          <w:b/>
          <w:spacing w:val="-2"/>
          <w:kern w:val="28"/>
          <w:sz w:val="28"/>
          <w:szCs w:val="28"/>
        </w:rPr>
        <w:t>Cordially,</w:t>
      </w:r>
    </w:p>
    <w:p w14:paraId="6A784442" w14:textId="77777777" w:rsidR="00D4262E" w:rsidRPr="00A915F2"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A915F2">
        <w:rPr>
          <w:rFonts w:ascii="Book Antiqua" w:hAnsi="Book Antiqua"/>
          <w:b/>
          <w:color w:val="2A2A2A"/>
          <w:kern w:val="28"/>
          <w:sz w:val="28"/>
          <w:szCs w:val="28"/>
        </w:rPr>
        <w:t>Peter Manzi, CFP®, CEPA</w:t>
      </w:r>
    </w:p>
    <w:p w14:paraId="7D06CA6D" w14:textId="7B5D35A3" w:rsidR="000D5BC7" w:rsidRPr="00A915F2"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A915F2">
        <w:rPr>
          <w:rFonts w:ascii="Book Antiqua" w:hAnsi="Book Antiqua"/>
          <w:b/>
          <w:color w:val="2A2A2A"/>
          <w:kern w:val="28"/>
          <w:sz w:val="28"/>
          <w:szCs w:val="28"/>
        </w:rPr>
        <w:t xml:space="preserve">Alison </w:t>
      </w:r>
      <w:proofErr w:type="spellStart"/>
      <w:r w:rsidRPr="00A915F2">
        <w:rPr>
          <w:rFonts w:ascii="Book Antiqua" w:hAnsi="Book Antiqua"/>
          <w:b/>
          <w:color w:val="2A2A2A"/>
          <w:kern w:val="28"/>
          <w:sz w:val="28"/>
          <w:szCs w:val="28"/>
        </w:rPr>
        <w:t>Gladowsky</w:t>
      </w:r>
      <w:proofErr w:type="spellEnd"/>
      <w:r w:rsidRPr="00A915F2">
        <w:rPr>
          <w:rFonts w:ascii="Book Antiqua" w:hAnsi="Book Antiqua"/>
          <w:b/>
          <w:color w:val="2A2A2A"/>
          <w:kern w:val="28"/>
          <w:sz w:val="28"/>
          <w:szCs w:val="28"/>
        </w:rPr>
        <w:t>, Esq.</w:t>
      </w:r>
    </w:p>
    <w:p w14:paraId="44C1DE07" w14:textId="198A30F8" w:rsidR="00677670" w:rsidRPr="00A915F2" w:rsidRDefault="000D5BC7" w:rsidP="00B277E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A915F2">
        <w:rPr>
          <w:rFonts w:ascii="Book Antiqua" w:hAnsi="Book Antiqua"/>
          <w:b/>
          <w:kern w:val="28"/>
          <w:sz w:val="28"/>
          <w:szCs w:val="28"/>
        </w:rPr>
        <w:t>Co-</w:t>
      </w:r>
      <w:r w:rsidR="00D4262E" w:rsidRPr="00A915F2">
        <w:rPr>
          <w:rFonts w:ascii="Book Antiqua" w:hAnsi="Book Antiqua"/>
          <w:b/>
          <w:kern w:val="28"/>
          <w:sz w:val="28"/>
          <w:szCs w:val="28"/>
        </w:rPr>
        <w:t>Vice President</w:t>
      </w:r>
      <w:r w:rsidRPr="00A915F2">
        <w:rPr>
          <w:rFonts w:ascii="Book Antiqua" w:hAnsi="Book Antiqua"/>
          <w:b/>
          <w:kern w:val="28"/>
          <w:sz w:val="28"/>
          <w:szCs w:val="28"/>
        </w:rPr>
        <w:t>s</w:t>
      </w:r>
      <w:r w:rsidR="00DD25DD" w:rsidRPr="00A915F2">
        <w:rPr>
          <w:rFonts w:ascii="Book Antiqua" w:hAnsi="Book Antiqua"/>
          <w:b/>
          <w:kern w:val="28"/>
          <w:sz w:val="28"/>
          <w:szCs w:val="28"/>
        </w:rPr>
        <w:t xml:space="preserve">, </w:t>
      </w:r>
      <w:r w:rsidR="00D4262E" w:rsidRPr="00A915F2">
        <w:rPr>
          <w:rFonts w:ascii="Book Antiqua" w:hAnsi="Book Antiqua" w:cs="Vijaya"/>
          <w:b/>
          <w:spacing w:val="-2"/>
          <w:kern w:val="28"/>
          <w:sz w:val="28"/>
          <w:szCs w:val="28"/>
        </w:rPr>
        <w:t xml:space="preserve">Speakers’ Committee </w:t>
      </w:r>
      <w:proofErr w:type="spellStart"/>
      <w:r w:rsidR="00D4262E" w:rsidRPr="00A915F2">
        <w:rPr>
          <w:rFonts w:ascii="Book Antiqua" w:hAnsi="Book Antiqua" w:cs="Vijaya"/>
          <w:b/>
          <w:spacing w:val="-2"/>
          <w:kern w:val="28"/>
          <w:sz w:val="28"/>
          <w:szCs w:val="28"/>
        </w:rPr>
        <w:t>Chair</w:t>
      </w:r>
      <w:r w:rsidRPr="00A915F2">
        <w:rPr>
          <w:rFonts w:ascii="Book Antiqua" w:hAnsi="Book Antiqua" w:cs="Vijaya"/>
          <w:b/>
          <w:spacing w:val="-2"/>
          <w:kern w:val="28"/>
          <w:sz w:val="28"/>
          <w:szCs w:val="28"/>
        </w:rPr>
        <w:t>people</w:t>
      </w:r>
      <w:proofErr w:type="spellEnd"/>
    </w:p>
    <w:p w14:paraId="28B54744" w14:textId="77777777" w:rsidR="00F63361" w:rsidRPr="00A915F2" w:rsidRDefault="00F63361" w:rsidP="00F073CC">
      <w:pPr>
        <w:pStyle w:val="NoSpacing"/>
        <w:rPr>
          <w:rFonts w:ascii="Book Antiqua" w:hAnsi="Book Antiqua"/>
          <w:sz w:val="28"/>
          <w:szCs w:val="28"/>
        </w:rPr>
      </w:pPr>
    </w:p>
    <w:p w14:paraId="207D2109" w14:textId="77777777" w:rsidR="00F63361" w:rsidRPr="00A915F2" w:rsidRDefault="00F63361" w:rsidP="00F073CC">
      <w:pPr>
        <w:pStyle w:val="NoSpacing"/>
        <w:rPr>
          <w:rFonts w:ascii="Book Antiqua" w:hAnsi="Book Antiqua"/>
          <w:sz w:val="28"/>
          <w:szCs w:val="28"/>
        </w:rPr>
      </w:pPr>
    </w:p>
    <w:p w14:paraId="0A5F56C4" w14:textId="77777777" w:rsidR="00F63361" w:rsidRPr="00A915F2" w:rsidRDefault="00F63361" w:rsidP="00F073CC">
      <w:pPr>
        <w:pStyle w:val="NoSpacing"/>
        <w:rPr>
          <w:rFonts w:ascii="Book Antiqua" w:hAnsi="Book Antiqua"/>
          <w:sz w:val="28"/>
          <w:szCs w:val="28"/>
        </w:rPr>
      </w:pPr>
    </w:p>
    <w:p w14:paraId="3B94FDDD" w14:textId="77777777" w:rsidR="00677670" w:rsidRPr="00A915F2" w:rsidRDefault="00677670" w:rsidP="00F073CC">
      <w:pPr>
        <w:pStyle w:val="NoSpacing"/>
        <w:rPr>
          <w:rFonts w:ascii="Book Antiqua" w:hAnsi="Book Antiqua"/>
          <w:sz w:val="28"/>
          <w:szCs w:val="28"/>
        </w:rPr>
      </w:pPr>
    </w:p>
    <w:p w14:paraId="118E1DE0" w14:textId="1669CC12" w:rsidR="009D7DD3" w:rsidRPr="00A915F2" w:rsidRDefault="00C77D7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r w:rsidRPr="00A915F2">
        <w:rPr>
          <w:rFonts w:ascii="Book Antiqua" w:hAnsi="Book Antiqua" w:cs="Vijaya"/>
          <w:bCs/>
          <w:noProof/>
          <w:kern w:val="28"/>
          <w:sz w:val="28"/>
          <w:szCs w:val="28"/>
          <w:highlight w:val="yellow"/>
          <w:u w:val="single"/>
          <w:lang w:eastAsia="zh-TW"/>
        </w:rPr>
        <mc:AlternateContent>
          <mc:Choice Requires="wps">
            <w:drawing>
              <wp:anchor distT="0" distB="0" distL="114300" distR="114300" simplePos="0" relativeHeight="251662336" behindDoc="0" locked="0" layoutInCell="1" allowOverlap="1" wp14:anchorId="6DA4A860" wp14:editId="2CA968C1">
                <wp:simplePos x="0" y="0"/>
                <wp:positionH relativeFrom="margin">
                  <wp:posOffset>577215</wp:posOffset>
                </wp:positionH>
                <wp:positionV relativeFrom="paragraph">
                  <wp:posOffset>88900</wp:posOffset>
                </wp:positionV>
                <wp:extent cx="4991100" cy="22193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2193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2EC56CF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 xml:space="preserve">This presentation receives </w:t>
                            </w:r>
                            <w:r w:rsidR="00C37054">
                              <w:rPr>
                                <w:rFonts w:ascii="Bookman Old Style" w:hAnsi="Bookman Old Style"/>
                                <w:b/>
                                <w:sz w:val="28"/>
                                <w:szCs w:val="28"/>
                              </w:rPr>
                              <w:t>one (1)</w:t>
                            </w:r>
                            <w:r w:rsidRPr="00C77D7C">
                              <w:rPr>
                                <w:rFonts w:ascii="Bookman Old Style" w:hAnsi="Bookman Old Style"/>
                                <w:b/>
                                <w:sz w:val="28"/>
                                <w:szCs w:val="28"/>
                              </w:rPr>
                              <w:t>)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7A24828F" w14:textId="77777777" w:rsidR="00245419" w:rsidRPr="005976DE" w:rsidRDefault="00245419" w:rsidP="00245419">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5B1AEF8" w14:textId="1CE250CA" w:rsidR="00245419" w:rsidRPr="005976DE" w:rsidRDefault="00245419" w:rsidP="00245419">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 xml:space="preserve">Monday, </w:t>
                            </w:r>
                            <w:r w:rsidR="002A4128">
                              <w:rPr>
                                <w:rFonts w:ascii="Bookman Old Style" w:hAnsi="Bookman Old Style"/>
                                <w:b/>
                                <w:bCs/>
                                <w:color w:val="FF0000"/>
                                <w:sz w:val="28"/>
                                <w:szCs w:val="28"/>
                                <w:u w:val="single"/>
                              </w:rPr>
                              <w:t>April</w:t>
                            </w:r>
                            <w:r>
                              <w:rPr>
                                <w:rFonts w:ascii="Bookman Old Style" w:hAnsi="Bookman Old Style"/>
                                <w:b/>
                                <w:bCs/>
                                <w:color w:val="FF0000"/>
                                <w:sz w:val="28"/>
                                <w:szCs w:val="28"/>
                                <w:u w:val="single"/>
                              </w:rPr>
                              <w:t xml:space="preserve"> 29,</w:t>
                            </w:r>
                            <w:r w:rsidRPr="005976DE">
                              <w:rPr>
                                <w:rFonts w:ascii="Bookman Old Style" w:hAnsi="Bookman Old Style"/>
                                <w:b/>
                                <w:bCs/>
                                <w:color w:val="FF0000"/>
                                <w:sz w:val="28"/>
                                <w:szCs w:val="28"/>
                                <w:u w:val="single"/>
                              </w:rPr>
                              <w:t xml:space="preserve"> 202</w:t>
                            </w:r>
                            <w:r>
                              <w:rPr>
                                <w:rFonts w:ascii="Bookman Old Style" w:hAnsi="Bookman Old Style"/>
                                <w:b/>
                                <w:bCs/>
                                <w:color w:val="FF0000"/>
                                <w:sz w:val="28"/>
                                <w:szCs w:val="28"/>
                                <w:u w:val="single"/>
                              </w:rPr>
                              <w:t>4</w:t>
                            </w:r>
                            <w:r w:rsidRPr="005976DE">
                              <w:rPr>
                                <w:rFonts w:ascii="Bookman Old Style" w:hAnsi="Bookman Old Style"/>
                                <w:b/>
                                <w:bCs/>
                                <w:color w:val="FF0000"/>
                                <w:sz w:val="28"/>
                                <w:szCs w:val="28"/>
                                <w:u w:val="single"/>
                              </w:rPr>
                              <w:t xml:space="preserve">, </w:t>
                            </w:r>
                            <w:r w:rsidRPr="005976DE">
                              <w:rPr>
                                <w:rFonts w:ascii="Bookman Old Style" w:hAnsi="Bookman Old Style"/>
                                <w:b/>
                                <w:bCs/>
                                <w:color w:val="FF0000"/>
                                <w:sz w:val="28"/>
                                <w:szCs w:val="28"/>
                              </w:rPr>
                              <w:t xml:space="preserve">to be eligible for </w:t>
                            </w:r>
                          </w:p>
                          <w:p w14:paraId="6C924638" w14:textId="77777777" w:rsidR="00245419" w:rsidRPr="005976DE" w:rsidRDefault="00245419" w:rsidP="00245419">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6B14D498" w14:textId="0D9B21FB" w:rsidR="00B672B0" w:rsidRPr="005976DE" w:rsidRDefault="00B672B0" w:rsidP="00C77D7C">
                            <w:pPr>
                              <w:pStyle w:val="NoSpacing"/>
                              <w:jc w:val="center"/>
                              <w:rPr>
                                <w:rFonts w:ascii="Bookman Old Style" w:hAnsi="Bookman Old Style"/>
                                <w:b/>
                                <w:bCs/>
                                <w:color w:val="FF000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7" type="#_x0000_t202" style="position:absolute;margin-left:45.45pt;margin-top:7pt;width:393pt;height:17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" strokecolor="red">
                <v:shadow on="t" type="double" color="red" opacity=".5" color2="shadow add(102)" offset="-3pt,-3pt" offset2="-6pt,-6pt"/>
                <v:textbox>
                  <w:txbxContent>
                    <w:p w14:paraId="5825AEA2" w14:textId="2EC56CF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 xml:space="preserve">This presentation receives </w:t>
                      </w:r>
                      <w:r w:rsidR="00C37054">
                        <w:rPr>
                          <w:rFonts w:ascii="Bookman Old Style" w:hAnsi="Bookman Old Style"/>
                          <w:b/>
                          <w:sz w:val="28"/>
                          <w:szCs w:val="28"/>
                        </w:rPr>
                        <w:t>one (1)</w:t>
                      </w:r>
                      <w:r w:rsidRPr="00C77D7C">
                        <w:rPr>
                          <w:rFonts w:ascii="Bookman Old Style" w:hAnsi="Bookman Old Style"/>
                          <w:b/>
                          <w:sz w:val="28"/>
                          <w:szCs w:val="28"/>
                        </w:rPr>
                        <w:t>)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7A24828F" w14:textId="77777777" w:rsidR="00245419" w:rsidRPr="005976DE" w:rsidRDefault="00245419" w:rsidP="00245419">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5B1AEF8" w14:textId="1CE250CA" w:rsidR="00245419" w:rsidRPr="005976DE" w:rsidRDefault="00245419" w:rsidP="00245419">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 xml:space="preserve">Monday, </w:t>
                      </w:r>
                      <w:r w:rsidR="002A4128">
                        <w:rPr>
                          <w:rFonts w:ascii="Bookman Old Style" w:hAnsi="Bookman Old Style"/>
                          <w:b/>
                          <w:bCs/>
                          <w:color w:val="FF0000"/>
                          <w:sz w:val="28"/>
                          <w:szCs w:val="28"/>
                          <w:u w:val="single"/>
                        </w:rPr>
                        <w:t>April</w:t>
                      </w:r>
                      <w:r>
                        <w:rPr>
                          <w:rFonts w:ascii="Bookman Old Style" w:hAnsi="Bookman Old Style"/>
                          <w:b/>
                          <w:bCs/>
                          <w:color w:val="FF0000"/>
                          <w:sz w:val="28"/>
                          <w:szCs w:val="28"/>
                          <w:u w:val="single"/>
                        </w:rPr>
                        <w:t xml:space="preserve"> 29,</w:t>
                      </w:r>
                      <w:r w:rsidRPr="005976DE">
                        <w:rPr>
                          <w:rFonts w:ascii="Bookman Old Style" w:hAnsi="Bookman Old Style"/>
                          <w:b/>
                          <w:bCs/>
                          <w:color w:val="FF0000"/>
                          <w:sz w:val="28"/>
                          <w:szCs w:val="28"/>
                          <w:u w:val="single"/>
                        </w:rPr>
                        <w:t xml:space="preserve"> 202</w:t>
                      </w:r>
                      <w:r>
                        <w:rPr>
                          <w:rFonts w:ascii="Bookman Old Style" w:hAnsi="Bookman Old Style"/>
                          <w:b/>
                          <w:bCs/>
                          <w:color w:val="FF0000"/>
                          <w:sz w:val="28"/>
                          <w:szCs w:val="28"/>
                          <w:u w:val="single"/>
                        </w:rPr>
                        <w:t>4</w:t>
                      </w:r>
                      <w:r w:rsidRPr="005976DE">
                        <w:rPr>
                          <w:rFonts w:ascii="Bookman Old Style" w:hAnsi="Bookman Old Style"/>
                          <w:b/>
                          <w:bCs/>
                          <w:color w:val="FF0000"/>
                          <w:sz w:val="28"/>
                          <w:szCs w:val="28"/>
                          <w:u w:val="single"/>
                        </w:rPr>
                        <w:t xml:space="preserve">, </w:t>
                      </w:r>
                      <w:r w:rsidRPr="005976DE">
                        <w:rPr>
                          <w:rFonts w:ascii="Bookman Old Style" w:hAnsi="Bookman Old Style"/>
                          <w:b/>
                          <w:bCs/>
                          <w:color w:val="FF0000"/>
                          <w:sz w:val="28"/>
                          <w:szCs w:val="28"/>
                        </w:rPr>
                        <w:t xml:space="preserve">to be eligible for </w:t>
                      </w:r>
                    </w:p>
                    <w:p w14:paraId="6C924638" w14:textId="77777777" w:rsidR="00245419" w:rsidRPr="005976DE" w:rsidRDefault="00245419" w:rsidP="00245419">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6B14D498" w14:textId="0D9B21FB" w:rsidR="00B672B0" w:rsidRPr="005976DE" w:rsidRDefault="00B672B0" w:rsidP="00C77D7C">
                      <w:pPr>
                        <w:pStyle w:val="NoSpacing"/>
                        <w:jc w:val="center"/>
                        <w:rPr>
                          <w:rFonts w:ascii="Bookman Old Style" w:hAnsi="Bookman Old Style"/>
                          <w:b/>
                          <w:bCs/>
                          <w:color w:val="FF0000"/>
                          <w:sz w:val="28"/>
                          <w:szCs w:val="28"/>
                          <w:u w:val="single"/>
                        </w:rPr>
                      </w:pPr>
                    </w:p>
                  </w:txbxContent>
                </v:textbox>
                <w10:wrap anchorx="margin"/>
              </v:shape>
            </w:pict>
          </mc:Fallback>
        </mc:AlternateContent>
      </w:r>
    </w:p>
    <w:p w14:paraId="2F292058" w14:textId="32598B1C" w:rsidR="009D7DD3" w:rsidRPr="00A915F2"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Pr="00A915F2"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Pr="00A915F2"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CEFF6E7" w14:textId="77777777" w:rsidR="000D5BC7" w:rsidRPr="00A915F2" w:rsidRDefault="000D5BC7" w:rsidP="00B277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F60032" w14:textId="77777777" w:rsidR="00A653E4" w:rsidRPr="00A915F2" w:rsidRDefault="00A653E4" w:rsidP="00B277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B73B4E5" w14:textId="77777777" w:rsidR="00A653E4" w:rsidRPr="00A915F2" w:rsidRDefault="00A653E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209727F"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BB9ECF0"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AE5CA9A"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0C98AB1"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F8BB313"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E6C42BB"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4C695E9"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58CA51D"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8419FDA"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A66BCA5" w14:textId="77777777" w:rsidR="00C37054" w:rsidRPr="00A915F2"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EB3C6E9" w14:textId="77777777" w:rsidR="00583CD5" w:rsidRPr="00A915F2" w:rsidRDefault="00583CD5"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0959457" w14:textId="77777777" w:rsidR="00583CD5" w:rsidRDefault="00583CD5"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AE6D258" w14:textId="77777777" w:rsidR="00583CD5" w:rsidRDefault="00583CD5"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7C5AA31" w14:textId="77777777" w:rsidR="00C37054"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D9B2C91" w14:textId="77777777" w:rsidR="00C37054"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DF68739" w14:textId="77777777" w:rsidR="00C37054"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25B8430" w14:textId="77777777" w:rsidR="00C37054" w:rsidRDefault="00C3705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4BEB0E90"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4F0771D5" w14:textId="77777777" w:rsidR="00A653E4" w:rsidRDefault="00A653E4" w:rsidP="00B857F3">
      <w:pPr>
        <w:pStyle w:val="NoSpacing"/>
        <w:rPr>
          <w:sz w:val="28"/>
          <w:szCs w:val="28"/>
        </w:rPr>
      </w:pPr>
    </w:p>
    <w:p w14:paraId="11B6DA76" w14:textId="25787F1C"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C37054">
        <w:rPr>
          <w:sz w:val="28"/>
          <w:szCs w:val="28"/>
        </w:rPr>
        <w:t>April 25</w:t>
      </w:r>
      <w:r w:rsidR="00AC5E92">
        <w:rPr>
          <w:sz w:val="28"/>
          <w:szCs w:val="28"/>
        </w:rPr>
        <w:t>, 2024</w:t>
      </w:r>
      <w:r>
        <w:rPr>
          <w:sz w:val="28"/>
          <w:szCs w:val="28"/>
        </w:rPr>
        <w:t>,</w:t>
      </w:r>
      <w:r w:rsidR="0088792C">
        <w:rPr>
          <w:sz w:val="28"/>
          <w:szCs w:val="28"/>
        </w:rPr>
        <w:t xml:space="preserve"> </w:t>
      </w:r>
      <w:r w:rsidR="00052DBD" w:rsidRPr="00B857F3">
        <w:rPr>
          <w:sz w:val="28"/>
          <w:szCs w:val="28"/>
        </w:rPr>
        <w:t>meeting.</w:t>
      </w:r>
    </w:p>
    <w:p w14:paraId="073DEE1B" w14:textId="3F4805B9"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C37054">
        <w:rPr>
          <w:sz w:val="28"/>
          <w:szCs w:val="28"/>
        </w:rPr>
        <w:t>30</w:t>
      </w:r>
      <w:r w:rsidR="00872322">
        <w:rPr>
          <w:sz w:val="28"/>
          <w:szCs w:val="28"/>
        </w:rPr>
        <w:t xml:space="preserve">.00 </w:t>
      </w:r>
      <w:r w:rsidR="00052DBD" w:rsidRPr="00B857F3">
        <w:rPr>
          <w:sz w:val="28"/>
          <w:szCs w:val="28"/>
        </w:rPr>
        <w:t>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7EFE7413" w14:textId="77777777" w:rsidR="00B277EE" w:rsidRDefault="00B277EE"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66EFAA6F" w14:textId="179D056E" w:rsidR="0083716F" w:rsidRPr="00B277EE" w:rsidRDefault="00B31A67" w:rsidP="00B277E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3"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23B5A16A"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C37054">
        <w:rPr>
          <w:rFonts w:ascii="Book Antiqua" w:hAnsi="Book Antiqua" w:cs="Vijaya"/>
          <w:b/>
          <w:color w:val="FF0000"/>
          <w:spacing w:val="-2"/>
          <w:kern w:val="28"/>
          <w:sz w:val="30"/>
          <w:szCs w:val="30"/>
          <w:u w:val="single"/>
        </w:rPr>
        <w:t>April 22</w:t>
      </w:r>
      <w:r w:rsidR="004B38C6">
        <w:rPr>
          <w:rFonts w:ascii="Book Antiqua" w:hAnsi="Book Antiqua" w:cs="Vijaya"/>
          <w:b/>
          <w:color w:val="FF0000"/>
          <w:spacing w:val="-2"/>
          <w:kern w:val="28"/>
          <w:sz w:val="30"/>
          <w:szCs w:val="30"/>
          <w:u w:val="single"/>
        </w:rPr>
        <w:t>, 2024</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0B10F6">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53E7"/>
    <w:multiLevelType w:val="hybridMultilevel"/>
    <w:tmpl w:val="AD2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034E0"/>
    <w:multiLevelType w:val="hybridMultilevel"/>
    <w:tmpl w:val="81A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713084"/>
    <w:multiLevelType w:val="hybridMultilevel"/>
    <w:tmpl w:val="0D98C160"/>
    <w:lvl w:ilvl="0" w:tplc="FFFFFFFF">
      <w:start w:val="1"/>
      <w:numFmt w:val="decimal"/>
      <w:lvlText w:val="%1."/>
      <w:lvlJc w:val="left"/>
      <w:pPr>
        <w:ind w:left="720" w:hanging="360"/>
      </w:pPr>
      <w:rPr>
        <w:rFonts w:ascii="Book Antiqua" w:eastAsia="Calibri" w:hAnsi="Book Antiqu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B84BC5"/>
    <w:multiLevelType w:val="hybridMultilevel"/>
    <w:tmpl w:val="0D98C160"/>
    <w:lvl w:ilvl="0" w:tplc="32DC7FEC">
      <w:start w:val="1"/>
      <w:numFmt w:val="decimal"/>
      <w:lvlText w:val="%1."/>
      <w:lvlJc w:val="left"/>
      <w:pPr>
        <w:ind w:left="720" w:hanging="360"/>
      </w:pPr>
      <w:rPr>
        <w:rFonts w:ascii="Book Antiqua" w:eastAsia="Calibri"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50772">
    <w:abstractNumId w:val="2"/>
  </w:num>
  <w:num w:numId="2" w16cid:durableId="1344043441">
    <w:abstractNumId w:val="3"/>
  </w:num>
  <w:num w:numId="3" w16cid:durableId="372850855">
    <w:abstractNumId w:val="1"/>
  </w:num>
  <w:num w:numId="4" w16cid:durableId="765732904">
    <w:abstractNumId w:val="5"/>
  </w:num>
  <w:num w:numId="5" w16cid:durableId="2048679942">
    <w:abstractNumId w:val="4"/>
  </w:num>
  <w:num w:numId="6" w16cid:durableId="175362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26F68"/>
    <w:rsid w:val="00030993"/>
    <w:rsid w:val="0003515A"/>
    <w:rsid w:val="00040136"/>
    <w:rsid w:val="0004221C"/>
    <w:rsid w:val="00042BD5"/>
    <w:rsid w:val="00043FE7"/>
    <w:rsid w:val="0004547C"/>
    <w:rsid w:val="000466F4"/>
    <w:rsid w:val="00046CA9"/>
    <w:rsid w:val="00052DBD"/>
    <w:rsid w:val="0005607A"/>
    <w:rsid w:val="0005624B"/>
    <w:rsid w:val="00063034"/>
    <w:rsid w:val="00063388"/>
    <w:rsid w:val="0006414B"/>
    <w:rsid w:val="00064BFD"/>
    <w:rsid w:val="00071B75"/>
    <w:rsid w:val="00071CB2"/>
    <w:rsid w:val="0008173D"/>
    <w:rsid w:val="00083188"/>
    <w:rsid w:val="00084892"/>
    <w:rsid w:val="0008539F"/>
    <w:rsid w:val="00086CED"/>
    <w:rsid w:val="00091A9F"/>
    <w:rsid w:val="0009328C"/>
    <w:rsid w:val="000946D6"/>
    <w:rsid w:val="00097BCB"/>
    <w:rsid w:val="000A167C"/>
    <w:rsid w:val="000A404D"/>
    <w:rsid w:val="000A661F"/>
    <w:rsid w:val="000B10F6"/>
    <w:rsid w:val="000B550B"/>
    <w:rsid w:val="000B5A7E"/>
    <w:rsid w:val="000B661F"/>
    <w:rsid w:val="000C074E"/>
    <w:rsid w:val="000C2912"/>
    <w:rsid w:val="000C44BD"/>
    <w:rsid w:val="000C4578"/>
    <w:rsid w:val="000C4A3E"/>
    <w:rsid w:val="000D5340"/>
    <w:rsid w:val="000D5BC7"/>
    <w:rsid w:val="000D7BF3"/>
    <w:rsid w:val="000E214F"/>
    <w:rsid w:val="000E5EA2"/>
    <w:rsid w:val="000E6CFB"/>
    <w:rsid w:val="000F0AF8"/>
    <w:rsid w:val="0010620A"/>
    <w:rsid w:val="00114DC2"/>
    <w:rsid w:val="00121C5B"/>
    <w:rsid w:val="00124C93"/>
    <w:rsid w:val="00125235"/>
    <w:rsid w:val="00126DDE"/>
    <w:rsid w:val="00135CF1"/>
    <w:rsid w:val="00135EA0"/>
    <w:rsid w:val="00140889"/>
    <w:rsid w:val="0014215C"/>
    <w:rsid w:val="001421E2"/>
    <w:rsid w:val="001427AA"/>
    <w:rsid w:val="00155322"/>
    <w:rsid w:val="00155430"/>
    <w:rsid w:val="00160A7A"/>
    <w:rsid w:val="0016164C"/>
    <w:rsid w:val="001619FE"/>
    <w:rsid w:val="001621A6"/>
    <w:rsid w:val="0016587A"/>
    <w:rsid w:val="00165E0E"/>
    <w:rsid w:val="0016607D"/>
    <w:rsid w:val="001772AA"/>
    <w:rsid w:val="00180E9D"/>
    <w:rsid w:val="001847FE"/>
    <w:rsid w:val="001A1D30"/>
    <w:rsid w:val="001B4B80"/>
    <w:rsid w:val="001C0BEA"/>
    <w:rsid w:val="001C327C"/>
    <w:rsid w:val="001C640D"/>
    <w:rsid w:val="001D08FF"/>
    <w:rsid w:val="001D413D"/>
    <w:rsid w:val="001D751A"/>
    <w:rsid w:val="001D7915"/>
    <w:rsid w:val="001E2A86"/>
    <w:rsid w:val="001E4793"/>
    <w:rsid w:val="001E4E41"/>
    <w:rsid w:val="001E52AE"/>
    <w:rsid w:val="001E68B1"/>
    <w:rsid w:val="001E75E4"/>
    <w:rsid w:val="001F11D8"/>
    <w:rsid w:val="001F1C07"/>
    <w:rsid w:val="001F2623"/>
    <w:rsid w:val="001F3C43"/>
    <w:rsid w:val="001F6A3C"/>
    <w:rsid w:val="002009CC"/>
    <w:rsid w:val="00201175"/>
    <w:rsid w:val="00203989"/>
    <w:rsid w:val="00206D25"/>
    <w:rsid w:val="00210164"/>
    <w:rsid w:val="00212B33"/>
    <w:rsid w:val="002139A5"/>
    <w:rsid w:val="00214983"/>
    <w:rsid w:val="00217ECC"/>
    <w:rsid w:val="00217F68"/>
    <w:rsid w:val="00220EC0"/>
    <w:rsid w:val="002234FC"/>
    <w:rsid w:val="00227C23"/>
    <w:rsid w:val="0023274C"/>
    <w:rsid w:val="00232C40"/>
    <w:rsid w:val="00240185"/>
    <w:rsid w:val="00240A2B"/>
    <w:rsid w:val="00240B54"/>
    <w:rsid w:val="00241008"/>
    <w:rsid w:val="002431B2"/>
    <w:rsid w:val="00245419"/>
    <w:rsid w:val="0024743F"/>
    <w:rsid w:val="00251904"/>
    <w:rsid w:val="00253177"/>
    <w:rsid w:val="00254144"/>
    <w:rsid w:val="002569F9"/>
    <w:rsid w:val="0026237A"/>
    <w:rsid w:val="00263273"/>
    <w:rsid w:val="00264572"/>
    <w:rsid w:val="00265774"/>
    <w:rsid w:val="002669ED"/>
    <w:rsid w:val="00267BD3"/>
    <w:rsid w:val="00272DC2"/>
    <w:rsid w:val="0027434E"/>
    <w:rsid w:val="00284A64"/>
    <w:rsid w:val="0028533C"/>
    <w:rsid w:val="00286E73"/>
    <w:rsid w:val="00293BE3"/>
    <w:rsid w:val="002A0BC4"/>
    <w:rsid w:val="002A4128"/>
    <w:rsid w:val="002B0646"/>
    <w:rsid w:val="002B5A3F"/>
    <w:rsid w:val="002D052C"/>
    <w:rsid w:val="002D31DF"/>
    <w:rsid w:val="002D6819"/>
    <w:rsid w:val="002E0C3D"/>
    <w:rsid w:val="002E5C0D"/>
    <w:rsid w:val="002E61B4"/>
    <w:rsid w:val="002E666B"/>
    <w:rsid w:val="002E6AEE"/>
    <w:rsid w:val="002F0CB6"/>
    <w:rsid w:val="002F21BB"/>
    <w:rsid w:val="002F2FEA"/>
    <w:rsid w:val="002F7E09"/>
    <w:rsid w:val="00307F12"/>
    <w:rsid w:val="00310F45"/>
    <w:rsid w:val="003133BB"/>
    <w:rsid w:val="0031701F"/>
    <w:rsid w:val="00317D3F"/>
    <w:rsid w:val="0032545F"/>
    <w:rsid w:val="00331020"/>
    <w:rsid w:val="00334138"/>
    <w:rsid w:val="0033507E"/>
    <w:rsid w:val="00336EC8"/>
    <w:rsid w:val="003375E2"/>
    <w:rsid w:val="0034490D"/>
    <w:rsid w:val="00347F87"/>
    <w:rsid w:val="003568CC"/>
    <w:rsid w:val="0035733E"/>
    <w:rsid w:val="003604C1"/>
    <w:rsid w:val="00360C52"/>
    <w:rsid w:val="00361112"/>
    <w:rsid w:val="00361552"/>
    <w:rsid w:val="00361886"/>
    <w:rsid w:val="003634F5"/>
    <w:rsid w:val="00364E57"/>
    <w:rsid w:val="003706A6"/>
    <w:rsid w:val="00372C4F"/>
    <w:rsid w:val="003750B5"/>
    <w:rsid w:val="003766DD"/>
    <w:rsid w:val="00376AAF"/>
    <w:rsid w:val="0038138A"/>
    <w:rsid w:val="003818BE"/>
    <w:rsid w:val="003834D3"/>
    <w:rsid w:val="00383CDD"/>
    <w:rsid w:val="00384460"/>
    <w:rsid w:val="00391139"/>
    <w:rsid w:val="00393F46"/>
    <w:rsid w:val="00395294"/>
    <w:rsid w:val="003A0C39"/>
    <w:rsid w:val="003A5F37"/>
    <w:rsid w:val="003B3126"/>
    <w:rsid w:val="003B4525"/>
    <w:rsid w:val="003B5541"/>
    <w:rsid w:val="003B61AB"/>
    <w:rsid w:val="003C3817"/>
    <w:rsid w:val="003C4433"/>
    <w:rsid w:val="003D1F7E"/>
    <w:rsid w:val="003D3E4A"/>
    <w:rsid w:val="003D5207"/>
    <w:rsid w:val="003D5455"/>
    <w:rsid w:val="003D5FB7"/>
    <w:rsid w:val="003D71CE"/>
    <w:rsid w:val="003E238E"/>
    <w:rsid w:val="003E319F"/>
    <w:rsid w:val="003E4499"/>
    <w:rsid w:val="003E5ACA"/>
    <w:rsid w:val="003E7786"/>
    <w:rsid w:val="003F04D2"/>
    <w:rsid w:val="003F2E9A"/>
    <w:rsid w:val="003F70E1"/>
    <w:rsid w:val="004029BE"/>
    <w:rsid w:val="00407001"/>
    <w:rsid w:val="00412889"/>
    <w:rsid w:val="0041472D"/>
    <w:rsid w:val="00416D0F"/>
    <w:rsid w:val="00420AD8"/>
    <w:rsid w:val="004219A0"/>
    <w:rsid w:val="004264E3"/>
    <w:rsid w:val="00436BB5"/>
    <w:rsid w:val="004434F0"/>
    <w:rsid w:val="00450A29"/>
    <w:rsid w:val="0045121D"/>
    <w:rsid w:val="00463759"/>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38C6"/>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3743"/>
    <w:rsid w:val="004F48EA"/>
    <w:rsid w:val="004F57B9"/>
    <w:rsid w:val="004F60CD"/>
    <w:rsid w:val="00500DFA"/>
    <w:rsid w:val="005017DE"/>
    <w:rsid w:val="00502E41"/>
    <w:rsid w:val="00503077"/>
    <w:rsid w:val="00510E0F"/>
    <w:rsid w:val="005124BF"/>
    <w:rsid w:val="00515E44"/>
    <w:rsid w:val="005202B1"/>
    <w:rsid w:val="00520A13"/>
    <w:rsid w:val="00524A9C"/>
    <w:rsid w:val="00525200"/>
    <w:rsid w:val="00525BD4"/>
    <w:rsid w:val="005313E3"/>
    <w:rsid w:val="00533777"/>
    <w:rsid w:val="005457F3"/>
    <w:rsid w:val="005501E6"/>
    <w:rsid w:val="00551E71"/>
    <w:rsid w:val="0055267F"/>
    <w:rsid w:val="00553A9B"/>
    <w:rsid w:val="0055527C"/>
    <w:rsid w:val="00561737"/>
    <w:rsid w:val="00563A5A"/>
    <w:rsid w:val="0057031E"/>
    <w:rsid w:val="00570562"/>
    <w:rsid w:val="0057088E"/>
    <w:rsid w:val="005736BA"/>
    <w:rsid w:val="005765C3"/>
    <w:rsid w:val="00582D54"/>
    <w:rsid w:val="00583CD5"/>
    <w:rsid w:val="00591E0D"/>
    <w:rsid w:val="005976DE"/>
    <w:rsid w:val="005A5CFE"/>
    <w:rsid w:val="005A645D"/>
    <w:rsid w:val="005B039B"/>
    <w:rsid w:val="005B16F4"/>
    <w:rsid w:val="005B3D64"/>
    <w:rsid w:val="005C0E5E"/>
    <w:rsid w:val="005C1D9E"/>
    <w:rsid w:val="005C475B"/>
    <w:rsid w:val="005C7838"/>
    <w:rsid w:val="005D18CF"/>
    <w:rsid w:val="005D28C8"/>
    <w:rsid w:val="005D3D7C"/>
    <w:rsid w:val="005D5FD6"/>
    <w:rsid w:val="005E15DA"/>
    <w:rsid w:val="005E3A39"/>
    <w:rsid w:val="005E574D"/>
    <w:rsid w:val="005E5BF6"/>
    <w:rsid w:val="006024DA"/>
    <w:rsid w:val="00603B35"/>
    <w:rsid w:val="006078B5"/>
    <w:rsid w:val="006138E6"/>
    <w:rsid w:val="00614E32"/>
    <w:rsid w:val="00617121"/>
    <w:rsid w:val="0062388F"/>
    <w:rsid w:val="00624C29"/>
    <w:rsid w:val="00624D52"/>
    <w:rsid w:val="0062684D"/>
    <w:rsid w:val="00637728"/>
    <w:rsid w:val="006402A1"/>
    <w:rsid w:val="00644E55"/>
    <w:rsid w:val="00647B58"/>
    <w:rsid w:val="00651648"/>
    <w:rsid w:val="00651CB8"/>
    <w:rsid w:val="00651E1C"/>
    <w:rsid w:val="006553EA"/>
    <w:rsid w:val="006556FF"/>
    <w:rsid w:val="00656365"/>
    <w:rsid w:val="00656D6D"/>
    <w:rsid w:val="00657B9C"/>
    <w:rsid w:val="00661655"/>
    <w:rsid w:val="00661ECA"/>
    <w:rsid w:val="00662528"/>
    <w:rsid w:val="00662946"/>
    <w:rsid w:val="00665A52"/>
    <w:rsid w:val="00670A70"/>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6F72AC"/>
    <w:rsid w:val="00703A7A"/>
    <w:rsid w:val="00707E09"/>
    <w:rsid w:val="007151AB"/>
    <w:rsid w:val="00715F65"/>
    <w:rsid w:val="00721986"/>
    <w:rsid w:val="007221A3"/>
    <w:rsid w:val="00725CDE"/>
    <w:rsid w:val="007269BF"/>
    <w:rsid w:val="007272AF"/>
    <w:rsid w:val="00727394"/>
    <w:rsid w:val="0073547B"/>
    <w:rsid w:val="00735BF7"/>
    <w:rsid w:val="007363BB"/>
    <w:rsid w:val="00741E1C"/>
    <w:rsid w:val="00742BE5"/>
    <w:rsid w:val="00746B72"/>
    <w:rsid w:val="00750BBE"/>
    <w:rsid w:val="0075257E"/>
    <w:rsid w:val="007532F1"/>
    <w:rsid w:val="00756D7A"/>
    <w:rsid w:val="00757B6B"/>
    <w:rsid w:val="00765552"/>
    <w:rsid w:val="00771307"/>
    <w:rsid w:val="00772DD9"/>
    <w:rsid w:val="007735FA"/>
    <w:rsid w:val="00796BAD"/>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802F93"/>
    <w:rsid w:val="00804A7A"/>
    <w:rsid w:val="00805E25"/>
    <w:rsid w:val="00814D39"/>
    <w:rsid w:val="00821497"/>
    <w:rsid w:val="008231BE"/>
    <w:rsid w:val="00823ED3"/>
    <w:rsid w:val="0082513B"/>
    <w:rsid w:val="008274F1"/>
    <w:rsid w:val="008367E6"/>
    <w:rsid w:val="0083716F"/>
    <w:rsid w:val="0084037D"/>
    <w:rsid w:val="00842C1F"/>
    <w:rsid w:val="008450D1"/>
    <w:rsid w:val="008465E8"/>
    <w:rsid w:val="00850829"/>
    <w:rsid w:val="00851435"/>
    <w:rsid w:val="00852F53"/>
    <w:rsid w:val="00861B2C"/>
    <w:rsid w:val="00863DC5"/>
    <w:rsid w:val="00863EEC"/>
    <w:rsid w:val="00867AA8"/>
    <w:rsid w:val="00870F74"/>
    <w:rsid w:val="00872322"/>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476DF"/>
    <w:rsid w:val="00950F2B"/>
    <w:rsid w:val="0095406D"/>
    <w:rsid w:val="00954DD1"/>
    <w:rsid w:val="00954EF9"/>
    <w:rsid w:val="009644A0"/>
    <w:rsid w:val="00970AD0"/>
    <w:rsid w:val="00970D3F"/>
    <w:rsid w:val="00971E69"/>
    <w:rsid w:val="00972A10"/>
    <w:rsid w:val="00973331"/>
    <w:rsid w:val="00976069"/>
    <w:rsid w:val="00976CA9"/>
    <w:rsid w:val="00977E05"/>
    <w:rsid w:val="00982113"/>
    <w:rsid w:val="009832F1"/>
    <w:rsid w:val="00986A37"/>
    <w:rsid w:val="00987CD0"/>
    <w:rsid w:val="00987CF7"/>
    <w:rsid w:val="00991EE2"/>
    <w:rsid w:val="009953FD"/>
    <w:rsid w:val="009A252F"/>
    <w:rsid w:val="009A51E4"/>
    <w:rsid w:val="009A5A74"/>
    <w:rsid w:val="009A5DCB"/>
    <w:rsid w:val="009A5DF0"/>
    <w:rsid w:val="009B1DB4"/>
    <w:rsid w:val="009B563A"/>
    <w:rsid w:val="009C53C6"/>
    <w:rsid w:val="009D267F"/>
    <w:rsid w:val="009D3E83"/>
    <w:rsid w:val="009D7DD3"/>
    <w:rsid w:val="009E177E"/>
    <w:rsid w:val="009E4C45"/>
    <w:rsid w:val="009E4C62"/>
    <w:rsid w:val="009E6686"/>
    <w:rsid w:val="009F5B1C"/>
    <w:rsid w:val="009F6C3D"/>
    <w:rsid w:val="00A027EB"/>
    <w:rsid w:val="00A04DE4"/>
    <w:rsid w:val="00A05C73"/>
    <w:rsid w:val="00A0642A"/>
    <w:rsid w:val="00A10352"/>
    <w:rsid w:val="00A11651"/>
    <w:rsid w:val="00A16F3B"/>
    <w:rsid w:val="00A20FBE"/>
    <w:rsid w:val="00A21DFA"/>
    <w:rsid w:val="00A232F9"/>
    <w:rsid w:val="00A34D8C"/>
    <w:rsid w:val="00A35DA6"/>
    <w:rsid w:val="00A40B27"/>
    <w:rsid w:val="00A40B2B"/>
    <w:rsid w:val="00A40C51"/>
    <w:rsid w:val="00A42CCA"/>
    <w:rsid w:val="00A44DCD"/>
    <w:rsid w:val="00A46DA6"/>
    <w:rsid w:val="00A47EB6"/>
    <w:rsid w:val="00A5142B"/>
    <w:rsid w:val="00A51CA4"/>
    <w:rsid w:val="00A521BE"/>
    <w:rsid w:val="00A57EF6"/>
    <w:rsid w:val="00A60D6A"/>
    <w:rsid w:val="00A653E4"/>
    <w:rsid w:val="00A7215C"/>
    <w:rsid w:val="00A7608E"/>
    <w:rsid w:val="00A77825"/>
    <w:rsid w:val="00A9043C"/>
    <w:rsid w:val="00A915F2"/>
    <w:rsid w:val="00A93D54"/>
    <w:rsid w:val="00AB7624"/>
    <w:rsid w:val="00AC5A7F"/>
    <w:rsid w:val="00AC5E92"/>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1792F"/>
    <w:rsid w:val="00B23533"/>
    <w:rsid w:val="00B25B39"/>
    <w:rsid w:val="00B2629D"/>
    <w:rsid w:val="00B26FA2"/>
    <w:rsid w:val="00B277EE"/>
    <w:rsid w:val="00B31A67"/>
    <w:rsid w:val="00B34F7B"/>
    <w:rsid w:val="00B350A4"/>
    <w:rsid w:val="00B417BE"/>
    <w:rsid w:val="00B44145"/>
    <w:rsid w:val="00B450AF"/>
    <w:rsid w:val="00B46568"/>
    <w:rsid w:val="00B47B77"/>
    <w:rsid w:val="00B51CD0"/>
    <w:rsid w:val="00B5414D"/>
    <w:rsid w:val="00B5619B"/>
    <w:rsid w:val="00B603C0"/>
    <w:rsid w:val="00B655BB"/>
    <w:rsid w:val="00B65C83"/>
    <w:rsid w:val="00B66D74"/>
    <w:rsid w:val="00B672B0"/>
    <w:rsid w:val="00B712EE"/>
    <w:rsid w:val="00B71305"/>
    <w:rsid w:val="00B73C1C"/>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1E48"/>
    <w:rsid w:val="00BF2C2E"/>
    <w:rsid w:val="00BF3F9F"/>
    <w:rsid w:val="00C0305F"/>
    <w:rsid w:val="00C053E5"/>
    <w:rsid w:val="00C06399"/>
    <w:rsid w:val="00C11F02"/>
    <w:rsid w:val="00C1228A"/>
    <w:rsid w:val="00C15070"/>
    <w:rsid w:val="00C164DE"/>
    <w:rsid w:val="00C1662C"/>
    <w:rsid w:val="00C16875"/>
    <w:rsid w:val="00C212BD"/>
    <w:rsid w:val="00C255C0"/>
    <w:rsid w:val="00C301EF"/>
    <w:rsid w:val="00C3574B"/>
    <w:rsid w:val="00C363F5"/>
    <w:rsid w:val="00C37054"/>
    <w:rsid w:val="00C418A1"/>
    <w:rsid w:val="00C517BA"/>
    <w:rsid w:val="00C51AE8"/>
    <w:rsid w:val="00C529A7"/>
    <w:rsid w:val="00C5754E"/>
    <w:rsid w:val="00C578D4"/>
    <w:rsid w:val="00C57999"/>
    <w:rsid w:val="00C61139"/>
    <w:rsid w:val="00C64D7B"/>
    <w:rsid w:val="00C65D6A"/>
    <w:rsid w:val="00C71357"/>
    <w:rsid w:val="00C7307D"/>
    <w:rsid w:val="00C7382D"/>
    <w:rsid w:val="00C73990"/>
    <w:rsid w:val="00C73B32"/>
    <w:rsid w:val="00C747A7"/>
    <w:rsid w:val="00C7655E"/>
    <w:rsid w:val="00C76FB5"/>
    <w:rsid w:val="00C77179"/>
    <w:rsid w:val="00C77D7C"/>
    <w:rsid w:val="00C81C4F"/>
    <w:rsid w:val="00C823D1"/>
    <w:rsid w:val="00C847AB"/>
    <w:rsid w:val="00C9143A"/>
    <w:rsid w:val="00C95431"/>
    <w:rsid w:val="00CA18A8"/>
    <w:rsid w:val="00CA1F52"/>
    <w:rsid w:val="00CA33D2"/>
    <w:rsid w:val="00CA68ED"/>
    <w:rsid w:val="00CA6AF7"/>
    <w:rsid w:val="00CB00DE"/>
    <w:rsid w:val="00CB3F99"/>
    <w:rsid w:val="00CC0190"/>
    <w:rsid w:val="00CC0834"/>
    <w:rsid w:val="00CC22F3"/>
    <w:rsid w:val="00CC2CB0"/>
    <w:rsid w:val="00CD3FE3"/>
    <w:rsid w:val="00CD67EA"/>
    <w:rsid w:val="00CE5386"/>
    <w:rsid w:val="00CE62AF"/>
    <w:rsid w:val="00CF110F"/>
    <w:rsid w:val="00CF12E1"/>
    <w:rsid w:val="00CF6763"/>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2857"/>
    <w:rsid w:val="00D83272"/>
    <w:rsid w:val="00D85D01"/>
    <w:rsid w:val="00D861DC"/>
    <w:rsid w:val="00D86BBB"/>
    <w:rsid w:val="00D95A9A"/>
    <w:rsid w:val="00D95AF5"/>
    <w:rsid w:val="00D95BBE"/>
    <w:rsid w:val="00DA31ED"/>
    <w:rsid w:val="00DA5C46"/>
    <w:rsid w:val="00DB2258"/>
    <w:rsid w:val="00DB2E1C"/>
    <w:rsid w:val="00DB4C35"/>
    <w:rsid w:val="00DB6965"/>
    <w:rsid w:val="00DB6D08"/>
    <w:rsid w:val="00DB7BFC"/>
    <w:rsid w:val="00DC0BCC"/>
    <w:rsid w:val="00DC6303"/>
    <w:rsid w:val="00DD25DD"/>
    <w:rsid w:val="00DD774C"/>
    <w:rsid w:val="00DE098F"/>
    <w:rsid w:val="00DE1251"/>
    <w:rsid w:val="00DF1472"/>
    <w:rsid w:val="00DF1581"/>
    <w:rsid w:val="00DF57E8"/>
    <w:rsid w:val="00E0776A"/>
    <w:rsid w:val="00E115F9"/>
    <w:rsid w:val="00E12136"/>
    <w:rsid w:val="00E2255D"/>
    <w:rsid w:val="00E2415B"/>
    <w:rsid w:val="00E250A4"/>
    <w:rsid w:val="00E4090A"/>
    <w:rsid w:val="00E427F1"/>
    <w:rsid w:val="00E4377E"/>
    <w:rsid w:val="00E45C8C"/>
    <w:rsid w:val="00E46B86"/>
    <w:rsid w:val="00E55125"/>
    <w:rsid w:val="00E722F6"/>
    <w:rsid w:val="00E74532"/>
    <w:rsid w:val="00E80461"/>
    <w:rsid w:val="00E819EF"/>
    <w:rsid w:val="00E942CE"/>
    <w:rsid w:val="00E949D3"/>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27F97"/>
    <w:rsid w:val="00F308D3"/>
    <w:rsid w:val="00F33E5D"/>
    <w:rsid w:val="00F34FCF"/>
    <w:rsid w:val="00F44CFB"/>
    <w:rsid w:val="00F511E3"/>
    <w:rsid w:val="00F54159"/>
    <w:rsid w:val="00F56B0B"/>
    <w:rsid w:val="00F60242"/>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2693"/>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483742615">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28770560">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519202212">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bristal.co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pclongisland.org" TargetMode="External"/><Relationship Id="rId10" Type="http://schemas.openxmlformats.org/officeDocument/2006/relationships/image" Target="media/image3.png"/><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hyperlink" Target="https://www.epcnassau.org/council/spnsr/6801" TargetMode="External"/><Relationship Id="rId14" Type="http://schemas.openxmlformats.org/officeDocument/2006/relationships/hyperlink" Target="https://www.epcnassau.org/council/spnsr/6907"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16</cp:revision>
  <cp:lastPrinted>2022-08-31T20:04:00Z</cp:lastPrinted>
  <dcterms:created xsi:type="dcterms:W3CDTF">2024-04-01T14:13:00Z</dcterms:created>
  <dcterms:modified xsi:type="dcterms:W3CDTF">2024-04-10T14:27:00Z</dcterms:modified>
</cp:coreProperties>
</file>