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BD82" w14:textId="35E1578C" w:rsidR="00987CF7" w:rsidRDefault="00765552" w:rsidP="009D7DD3">
      <w:pPr>
        <w:spacing w:after="0" w:line="240" w:lineRule="auto"/>
        <w:ind w:right="-720"/>
        <w:rPr>
          <w:rFonts w:ascii="Times New Roman" w:hAnsi="Times New Roman"/>
          <w:noProof/>
          <w:kern w:val="28"/>
          <w:sz w:val="24"/>
          <w:szCs w:val="24"/>
        </w:rPr>
      </w:pPr>
      <w:bookmarkStart w:id="0" w:name="_Hlk147235475"/>
      <w:bookmarkEnd w:id="0"/>
      <w:r w:rsidRPr="00131075">
        <w:rPr>
          <w:rFonts w:ascii="Times New Roman" w:hAnsi="Times New Roman"/>
          <w:noProof/>
          <w:kern w:val="28"/>
          <w:sz w:val="24"/>
          <w:szCs w:val="24"/>
        </w:rPr>
        <w:drawing>
          <wp:anchor distT="0" distB="0" distL="114300" distR="114300" simplePos="0" relativeHeight="251669503" behindDoc="0" locked="0" layoutInCell="1" allowOverlap="1" wp14:anchorId="652B6C6A" wp14:editId="2583CE40">
            <wp:simplePos x="0" y="0"/>
            <wp:positionH relativeFrom="margin">
              <wp:posOffset>5482590</wp:posOffset>
            </wp:positionH>
            <wp:positionV relativeFrom="margin">
              <wp:posOffset>-146685</wp:posOffset>
            </wp:positionV>
            <wp:extent cx="688340" cy="819150"/>
            <wp:effectExtent l="0" t="0" r="0" b="0"/>
            <wp:wrapSquare wrapText="bothSides"/>
            <wp:docPr id="12" name="Picture 12"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1" behindDoc="0" locked="0" layoutInCell="1" allowOverlap="1" wp14:anchorId="39293A12" wp14:editId="5133570C">
            <wp:simplePos x="0" y="0"/>
            <wp:positionH relativeFrom="page">
              <wp:posOffset>371476</wp:posOffset>
            </wp:positionH>
            <wp:positionV relativeFrom="paragraph">
              <wp:posOffset>-213360</wp:posOffset>
            </wp:positionV>
            <wp:extent cx="1387616" cy="541020"/>
            <wp:effectExtent l="0" t="0" r="3175" b="0"/>
            <wp:wrapNone/>
            <wp:docPr id="543512738" name="Picture 1" descr="A logo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12738" name="Picture 1" descr="A logo of a state&#10;&#10;Description automatically generated"/>
                    <pic:cNvPicPr/>
                  </pic:nvPicPr>
                  <pic:blipFill>
                    <a:blip r:embed="rId7"/>
                    <a:stretch>
                      <a:fillRect/>
                    </a:stretch>
                  </pic:blipFill>
                  <pic:spPr>
                    <a:xfrm>
                      <a:off x="0" y="0"/>
                      <a:ext cx="1399163" cy="545522"/>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60843E84" w14:textId="0AE071DD" w:rsidR="00463F98" w:rsidRPr="00624D52" w:rsidRDefault="00765552" w:rsidP="00765552">
      <w:pPr>
        <w:spacing w:after="0" w:line="240" w:lineRule="auto"/>
        <w:ind w:right="-720"/>
        <w:jc w:val="center"/>
        <w:rPr>
          <w:rFonts w:ascii="Book Antiqua" w:hAnsi="Book Antiqua" w:cs="Vijaya"/>
          <w:b/>
          <w:sz w:val="36"/>
          <w:szCs w:val="36"/>
        </w:rPr>
      </w:pPr>
      <w:r>
        <w:rPr>
          <w:rFonts w:ascii="Book Antiqua" w:hAnsi="Book Antiqua" w:cs="Vijaya"/>
          <w:b/>
          <w:sz w:val="34"/>
          <w:szCs w:val="34"/>
        </w:rPr>
        <w:t xml:space="preserve">               </w:t>
      </w:r>
      <w:r w:rsidR="00463F98" w:rsidRPr="00987CD0">
        <w:rPr>
          <w:rFonts w:ascii="Book Antiqua" w:hAnsi="Book Antiqua" w:cs="Vijaya"/>
          <w:b/>
          <w:sz w:val="34"/>
          <w:szCs w:val="34"/>
        </w:rPr>
        <w:t xml:space="preserve">Estate Planning Council of </w:t>
      </w:r>
      <w:r w:rsidR="004E7836">
        <w:rPr>
          <w:rFonts w:ascii="Book Antiqua" w:hAnsi="Book Antiqua" w:cs="Vijaya"/>
          <w:b/>
          <w:sz w:val="34"/>
          <w:szCs w:val="34"/>
        </w:rPr>
        <w:t>Long Island</w:t>
      </w:r>
      <w:r w:rsidR="00463F98" w:rsidRPr="00987CD0">
        <w:rPr>
          <w:rFonts w:ascii="Book Antiqua" w:hAnsi="Book Antiqua" w:cs="Vijaya"/>
          <w:b/>
          <w:sz w:val="34"/>
          <w:szCs w:val="34"/>
        </w:rPr>
        <w:t>, Inc</w:t>
      </w:r>
      <w:r w:rsidR="00463F98" w:rsidRPr="00624D52">
        <w:rPr>
          <w:rFonts w:ascii="Book Antiqua" w:hAnsi="Book Antiqua" w:cs="Vijaya"/>
          <w:b/>
          <w:sz w:val="36"/>
          <w:szCs w:val="36"/>
        </w:rPr>
        <w:t>.</w:t>
      </w:r>
    </w:p>
    <w:p w14:paraId="4C5F3820" w14:textId="16503B5C" w:rsidR="00463F98" w:rsidRPr="00987CD0" w:rsidRDefault="00463F98" w:rsidP="00765552">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P.O. Box 338</w:t>
      </w:r>
    </w:p>
    <w:p w14:paraId="7BF90C39" w14:textId="46CA257B" w:rsidR="00463F98" w:rsidRPr="00987CD0" w:rsidRDefault="00463F98" w:rsidP="00765552">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Massapequa Park, New York 11762</w:t>
      </w:r>
    </w:p>
    <w:p w14:paraId="4A6CE6D8" w14:textId="48AFF4BD" w:rsidR="004B6D16" w:rsidRPr="00765552" w:rsidRDefault="000C4A3E" w:rsidP="000C4A3E">
      <w:pPr>
        <w:spacing w:after="0" w:line="240" w:lineRule="auto"/>
        <w:ind w:right="-1440"/>
        <w:rPr>
          <w:rFonts w:ascii="Book Antiqua" w:hAnsi="Book Antiqua" w:cs="Vijaya"/>
          <w:b/>
          <w:bCs/>
          <w:sz w:val="28"/>
          <w:szCs w:val="28"/>
        </w:rPr>
      </w:pPr>
      <w:r>
        <w:rPr>
          <w:rFonts w:ascii="Book Antiqua" w:hAnsi="Book Antiqua" w:cs="Vijaya"/>
          <w:b/>
          <w:bCs/>
          <w:sz w:val="28"/>
          <w:szCs w:val="28"/>
        </w:rPr>
        <w:t xml:space="preserve">                          </w:t>
      </w:r>
      <w:r w:rsidR="00463F98" w:rsidRPr="00987CD0">
        <w:rPr>
          <w:rFonts w:ascii="Book Antiqua" w:hAnsi="Book Antiqua" w:cs="Vijaya"/>
          <w:b/>
          <w:bCs/>
          <w:sz w:val="28"/>
          <w:szCs w:val="28"/>
        </w:rPr>
        <w:t>(516) 826-5982</w:t>
      </w:r>
      <w:r w:rsidR="00765552">
        <w:rPr>
          <w:rFonts w:ascii="Book Antiqua" w:hAnsi="Book Antiqua" w:cs="Vijaya"/>
          <w:b/>
          <w:bCs/>
          <w:sz w:val="28"/>
          <w:szCs w:val="28"/>
        </w:rPr>
        <w:t xml:space="preserve"> </w:t>
      </w:r>
      <w:hyperlink r:id="rId8" w:history="1">
        <w:r w:rsidR="00765552" w:rsidRPr="006F03DE">
          <w:rPr>
            <w:rStyle w:val="Hyperlink"/>
            <w:rFonts w:ascii="Book Antiqua" w:hAnsi="Book Antiqua" w:cs="Vijaya"/>
            <w:b/>
            <w:kern w:val="28"/>
            <w:sz w:val="26"/>
            <w:szCs w:val="26"/>
          </w:rPr>
          <w:t>www.epclongisland.org</w:t>
        </w:r>
      </w:hyperlink>
    </w:p>
    <w:p w14:paraId="23999172" w14:textId="77777777" w:rsidR="000C4A3E" w:rsidRDefault="000C4A3E" w:rsidP="00661655">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38"/>
          <w:szCs w:val="38"/>
          <w:u w:val="single"/>
        </w:rPr>
      </w:pPr>
    </w:p>
    <w:p w14:paraId="450C6469" w14:textId="315110B8" w:rsidR="00677670" w:rsidRDefault="00EB4847" w:rsidP="00BF1E4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r w:rsidRPr="00987CD0">
        <w:rPr>
          <w:rFonts w:ascii="Book Antiqua" w:hAnsi="Book Antiqua" w:cs="Vijaya"/>
          <w:bCs/>
          <w:kern w:val="28"/>
          <w:sz w:val="38"/>
          <w:szCs w:val="38"/>
          <w:u w:val="single"/>
        </w:rPr>
        <w:t>Join us for</w:t>
      </w:r>
      <w:r w:rsidR="007D371D">
        <w:rPr>
          <w:rFonts w:ascii="Book Antiqua" w:hAnsi="Book Antiqua" w:cs="Vijaya"/>
          <w:bCs/>
          <w:kern w:val="28"/>
          <w:sz w:val="38"/>
          <w:szCs w:val="38"/>
          <w:u w:val="single"/>
        </w:rPr>
        <w:t xml:space="preserve"> </w:t>
      </w:r>
      <w:r w:rsidR="00851435">
        <w:rPr>
          <w:rFonts w:ascii="Book Antiqua" w:hAnsi="Book Antiqua" w:cs="Vijaya"/>
          <w:bCs/>
          <w:kern w:val="28"/>
          <w:sz w:val="38"/>
          <w:szCs w:val="38"/>
          <w:u w:val="single"/>
        </w:rPr>
        <w:t>Dinner</w:t>
      </w:r>
      <w:r w:rsidRPr="00987CD0">
        <w:rPr>
          <w:rFonts w:ascii="Book Antiqua" w:hAnsi="Book Antiqua" w:cs="Vijaya"/>
          <w:bCs/>
          <w:kern w:val="28"/>
          <w:sz w:val="38"/>
          <w:szCs w:val="38"/>
          <w:u w:val="single"/>
        </w:rPr>
        <w:t xml:space="preserve"> and</w:t>
      </w:r>
      <w:r w:rsidR="00C77D7C">
        <w:rPr>
          <w:rFonts w:ascii="Book Antiqua" w:hAnsi="Book Antiqua" w:cs="Vijaya"/>
          <w:bCs/>
          <w:kern w:val="28"/>
          <w:sz w:val="38"/>
          <w:szCs w:val="38"/>
          <w:u w:val="single"/>
        </w:rPr>
        <w:t xml:space="preserve"> </w:t>
      </w:r>
      <w:r w:rsidR="00C95431">
        <w:rPr>
          <w:rFonts w:ascii="Book Antiqua" w:hAnsi="Book Antiqua" w:cs="Vijaya"/>
          <w:bCs/>
          <w:kern w:val="28"/>
          <w:sz w:val="38"/>
          <w:szCs w:val="38"/>
          <w:u w:val="single"/>
        </w:rPr>
        <w:t xml:space="preserve">a </w:t>
      </w:r>
      <w:r w:rsidR="00873577" w:rsidRPr="00987CD0">
        <w:rPr>
          <w:rFonts w:ascii="Book Antiqua" w:hAnsi="Book Antiqua" w:cs="Vijaya"/>
          <w:bCs/>
          <w:kern w:val="28"/>
          <w:sz w:val="38"/>
          <w:szCs w:val="38"/>
          <w:u w:val="single"/>
        </w:rPr>
        <w:t>S</w:t>
      </w:r>
      <w:r w:rsidRPr="00987CD0">
        <w:rPr>
          <w:rFonts w:ascii="Book Antiqua" w:hAnsi="Book Antiqua" w:cs="Vijaya"/>
          <w:bCs/>
          <w:kern w:val="28"/>
          <w:sz w:val="38"/>
          <w:szCs w:val="38"/>
          <w:u w:val="single"/>
        </w:rPr>
        <w:t>eminar…</w:t>
      </w:r>
    </w:p>
    <w:p w14:paraId="3755B322" w14:textId="77777777" w:rsidR="00BF1E48" w:rsidRPr="00BF1E48" w:rsidRDefault="00BF1E48" w:rsidP="00BF1E4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p>
    <w:p w14:paraId="22F2C98C" w14:textId="77777777" w:rsidR="0057088E" w:rsidRDefault="005B16F4" w:rsidP="00A40C51">
      <w:pPr>
        <w:pStyle w:val="NoSpacing"/>
        <w:jc w:val="center"/>
        <w:rPr>
          <w:rFonts w:ascii="Bookman Old Style" w:hAnsi="Bookman Old Style"/>
          <w:b/>
          <w:bCs/>
          <w:sz w:val="40"/>
          <w:szCs w:val="40"/>
        </w:rPr>
      </w:pPr>
      <w:bookmarkStart w:id="1" w:name="_Hlk160029002"/>
      <w:r>
        <w:rPr>
          <w:rFonts w:ascii="Bookman Old Style" w:hAnsi="Bookman Old Style"/>
          <w:b/>
          <w:bCs/>
          <w:sz w:val="40"/>
          <w:szCs w:val="40"/>
        </w:rPr>
        <w:t>“</w:t>
      </w:r>
      <w:r w:rsidR="00661655">
        <w:rPr>
          <w:rFonts w:ascii="Bookman Old Style" w:hAnsi="Bookman Old Style"/>
          <w:b/>
          <w:bCs/>
          <w:sz w:val="40"/>
          <w:szCs w:val="40"/>
        </w:rPr>
        <w:t>Diversity</w:t>
      </w:r>
      <w:r w:rsidR="0057088E">
        <w:rPr>
          <w:rFonts w:ascii="Bookman Old Style" w:hAnsi="Bookman Old Style"/>
          <w:b/>
          <w:bCs/>
          <w:sz w:val="40"/>
          <w:szCs w:val="40"/>
        </w:rPr>
        <w:t xml:space="preserve">, </w:t>
      </w:r>
      <w:r w:rsidR="0057088E" w:rsidRPr="00DB6965">
        <w:rPr>
          <w:rFonts w:ascii="Bookman Old Style" w:hAnsi="Bookman Old Style" w:cs="Calibri"/>
          <w:b/>
          <w:bCs/>
          <w:sz w:val="40"/>
          <w:szCs w:val="40"/>
        </w:rPr>
        <w:t>Equity, and Inclusion</w:t>
      </w:r>
      <w:r w:rsidR="00661655">
        <w:rPr>
          <w:rFonts w:ascii="Bookman Old Style" w:hAnsi="Bookman Old Style"/>
          <w:b/>
          <w:bCs/>
          <w:sz w:val="40"/>
          <w:szCs w:val="40"/>
        </w:rPr>
        <w:t xml:space="preserve"> in </w:t>
      </w:r>
    </w:p>
    <w:p w14:paraId="7C044BB3" w14:textId="5B59E6A9" w:rsidR="005B16F4" w:rsidRDefault="005B16F4" w:rsidP="00A40C51">
      <w:pPr>
        <w:pStyle w:val="NoSpacing"/>
        <w:jc w:val="center"/>
        <w:rPr>
          <w:rFonts w:ascii="Bookman Old Style" w:hAnsi="Bookman Old Style"/>
          <w:b/>
          <w:bCs/>
          <w:sz w:val="40"/>
          <w:szCs w:val="40"/>
        </w:rPr>
      </w:pPr>
      <w:r>
        <w:rPr>
          <w:rFonts w:ascii="Bookman Old Style" w:hAnsi="Bookman Old Style"/>
          <w:b/>
          <w:bCs/>
          <w:sz w:val="40"/>
          <w:szCs w:val="40"/>
        </w:rPr>
        <w:t xml:space="preserve">Estate and Financial Planning for </w:t>
      </w:r>
    </w:p>
    <w:p w14:paraId="564A0720" w14:textId="724CA16D" w:rsidR="00A40C51" w:rsidRPr="00DB6965" w:rsidRDefault="005B16F4" w:rsidP="00A40C51">
      <w:pPr>
        <w:pStyle w:val="NoSpacing"/>
        <w:jc w:val="center"/>
        <w:rPr>
          <w:rFonts w:ascii="Bookman Old Style" w:hAnsi="Bookman Old Style"/>
          <w:b/>
          <w:bCs/>
          <w:sz w:val="40"/>
          <w:szCs w:val="40"/>
        </w:rPr>
      </w:pPr>
      <w:r>
        <w:rPr>
          <w:rFonts w:ascii="Bookman Old Style" w:hAnsi="Bookman Old Style"/>
          <w:b/>
          <w:bCs/>
          <w:sz w:val="40"/>
          <w:szCs w:val="40"/>
        </w:rPr>
        <w:t>Religion and Chronic Illness</w:t>
      </w:r>
      <w:bookmarkEnd w:id="1"/>
      <w:r>
        <w:rPr>
          <w:rFonts w:ascii="Bookman Old Style" w:hAnsi="Bookman Old Style"/>
          <w:b/>
          <w:bCs/>
          <w:sz w:val="40"/>
          <w:szCs w:val="40"/>
        </w:rPr>
        <w:t>”</w:t>
      </w:r>
    </w:p>
    <w:p w14:paraId="46467F7A" w14:textId="77777777" w:rsidR="000C4A3E" w:rsidRDefault="000C4A3E" w:rsidP="00765552">
      <w:pPr>
        <w:pStyle w:val="NoSpacing"/>
        <w:jc w:val="center"/>
        <w:rPr>
          <w:rFonts w:ascii="Bookman Old Style" w:eastAsia="Times New Roman" w:hAnsi="Bookman Old Style" w:cstheme="minorHAnsi"/>
          <w:b/>
          <w:bCs/>
          <w:sz w:val="32"/>
          <w:szCs w:val="32"/>
        </w:rPr>
      </w:pPr>
    </w:p>
    <w:p w14:paraId="15DEC4D0" w14:textId="77777777" w:rsidR="00A40C51" w:rsidRPr="001D08FF" w:rsidRDefault="00A40C51" w:rsidP="001D08FF">
      <w:pPr>
        <w:pStyle w:val="NoSpacing"/>
        <w:jc w:val="center"/>
        <w:rPr>
          <w:rFonts w:ascii="Bookman Old Style" w:eastAsia="Times New Roman" w:hAnsi="Bookman Old Style" w:cstheme="minorHAnsi"/>
          <w:b/>
          <w:bCs/>
          <w:sz w:val="36"/>
          <w:szCs w:val="36"/>
        </w:rPr>
      </w:pPr>
    </w:p>
    <w:p w14:paraId="4B9CD68D" w14:textId="03B584E6" w:rsidR="003D5455" w:rsidRDefault="00F56B0B" w:rsidP="003D5455">
      <w:pPr>
        <w:pStyle w:val="NoSpacing"/>
        <w:jc w:val="center"/>
        <w:rPr>
          <w:rFonts w:ascii="Bookman Old Style" w:hAnsi="Bookman Old Style"/>
          <w:b/>
          <w:bCs/>
          <w:sz w:val="36"/>
          <w:szCs w:val="36"/>
        </w:rPr>
      </w:pPr>
      <w:r w:rsidRPr="001D08FF">
        <w:rPr>
          <w:rFonts w:ascii="Bookman Old Style" w:eastAsia="Times New Roman" w:hAnsi="Bookman Old Style" w:cstheme="minorHAnsi"/>
          <w:b/>
          <w:bCs/>
          <w:sz w:val="36"/>
          <w:szCs w:val="36"/>
        </w:rPr>
        <w:t>Our speaker</w:t>
      </w:r>
      <w:r w:rsidR="00212B33" w:rsidRPr="001D08FF">
        <w:rPr>
          <w:rFonts w:ascii="Bookman Old Style" w:eastAsia="Times New Roman" w:hAnsi="Bookman Old Style" w:cstheme="minorHAnsi"/>
          <w:b/>
          <w:bCs/>
          <w:sz w:val="36"/>
          <w:szCs w:val="36"/>
        </w:rPr>
        <w:t xml:space="preserve"> </w:t>
      </w:r>
      <w:r w:rsidR="00C95431" w:rsidRPr="001D08FF">
        <w:rPr>
          <w:rFonts w:ascii="Bookman Old Style" w:eastAsia="Times New Roman" w:hAnsi="Bookman Old Style" w:cstheme="minorHAnsi"/>
          <w:b/>
          <w:bCs/>
          <w:sz w:val="36"/>
          <w:szCs w:val="36"/>
        </w:rPr>
        <w:t>is</w:t>
      </w:r>
      <w:r w:rsidRPr="001D08FF">
        <w:rPr>
          <w:rFonts w:ascii="Bookman Old Style" w:eastAsia="Times New Roman" w:hAnsi="Bookman Old Style" w:cstheme="minorHAnsi"/>
          <w:b/>
          <w:bCs/>
          <w:sz w:val="36"/>
          <w:szCs w:val="36"/>
        </w:rPr>
        <w:t xml:space="preserve"> </w:t>
      </w:r>
      <w:r w:rsidR="001D08FF" w:rsidRPr="001D08FF">
        <w:rPr>
          <w:rFonts w:ascii="Bookman Old Style" w:hAnsi="Bookman Old Style"/>
          <w:b/>
          <w:bCs/>
          <w:sz w:val="36"/>
          <w:szCs w:val="36"/>
        </w:rPr>
        <w:t>Martin M. Shenkman</w:t>
      </w:r>
      <w:r w:rsidR="003D5455">
        <w:rPr>
          <w:rFonts w:ascii="Bookman Old Style" w:hAnsi="Bookman Old Style"/>
          <w:b/>
          <w:bCs/>
          <w:sz w:val="36"/>
          <w:szCs w:val="36"/>
        </w:rPr>
        <w:t xml:space="preserve">, </w:t>
      </w:r>
      <w:r w:rsidR="003D5455" w:rsidRPr="003D5455">
        <w:rPr>
          <w:rFonts w:ascii="Bookman Old Style" w:hAnsi="Bookman Old Style"/>
          <w:b/>
          <w:bCs/>
          <w:sz w:val="36"/>
          <w:szCs w:val="36"/>
        </w:rPr>
        <w:t>CPA, MBA, PFS, AEP (distinguished), JD</w:t>
      </w:r>
      <w:r w:rsidR="00DB6965">
        <w:rPr>
          <w:rFonts w:ascii="Bookman Old Style" w:hAnsi="Bookman Old Style"/>
          <w:b/>
          <w:bCs/>
          <w:sz w:val="36"/>
          <w:szCs w:val="36"/>
        </w:rPr>
        <w:t>-</w:t>
      </w:r>
    </w:p>
    <w:p w14:paraId="65EE1397" w14:textId="00D9D128" w:rsidR="00201175" w:rsidRPr="005B16F4" w:rsidRDefault="001D08FF" w:rsidP="005B16F4">
      <w:pPr>
        <w:pStyle w:val="NoSpacing"/>
        <w:jc w:val="center"/>
        <w:rPr>
          <w:rFonts w:ascii="Bookman Old Style" w:hAnsi="Bookman Old Style"/>
          <w:b/>
          <w:bCs/>
          <w:sz w:val="36"/>
          <w:szCs w:val="36"/>
        </w:rPr>
      </w:pPr>
      <w:r w:rsidRPr="001D08FF">
        <w:rPr>
          <w:rFonts w:ascii="Bookman Old Style" w:hAnsi="Bookman Old Style"/>
          <w:b/>
          <w:bCs/>
          <w:sz w:val="36"/>
          <w:szCs w:val="36"/>
        </w:rPr>
        <w:t>Martin M. Shenkman, PC</w:t>
      </w:r>
    </w:p>
    <w:p w14:paraId="3485168D" w14:textId="77777777" w:rsidR="00201175" w:rsidRDefault="00201175" w:rsidP="000C4A3E">
      <w:pPr>
        <w:pStyle w:val="NoSpacing"/>
        <w:jc w:val="center"/>
        <w:rPr>
          <w:rFonts w:ascii="Bookman Old Style" w:hAnsi="Bookman Old Style"/>
          <w:b/>
          <w:bCs/>
          <w:sz w:val="34"/>
          <w:szCs w:val="34"/>
        </w:rPr>
      </w:pPr>
    </w:p>
    <w:p w14:paraId="4B041262" w14:textId="7C0ED5A6" w:rsidR="001D413D" w:rsidRPr="00201175" w:rsidRDefault="001D413D" w:rsidP="001D08FF">
      <w:pPr>
        <w:pStyle w:val="NoSpacing"/>
        <w:ind w:left="720"/>
        <w:jc w:val="center"/>
        <w:rPr>
          <w:rFonts w:ascii="Bookman Old Style" w:hAnsi="Bookman Old Style"/>
          <w:b/>
          <w:bCs/>
          <w:sz w:val="36"/>
          <w:szCs w:val="36"/>
        </w:rPr>
      </w:pPr>
      <w:r w:rsidRPr="00201175">
        <w:rPr>
          <w:rFonts w:ascii="Bookman Old Style" w:hAnsi="Bookman Old Style"/>
          <w:b/>
          <w:bCs/>
          <w:sz w:val="36"/>
          <w:szCs w:val="36"/>
          <w:u w:val="single"/>
        </w:rPr>
        <w:t>Date:</w:t>
      </w:r>
      <w:r w:rsidRPr="00201175">
        <w:rPr>
          <w:rFonts w:ascii="Bookman Old Style" w:hAnsi="Bookman Old Style"/>
          <w:b/>
          <w:bCs/>
          <w:sz w:val="36"/>
          <w:szCs w:val="36"/>
        </w:rPr>
        <w:t xml:space="preserve"> Thursday</w:t>
      </w:r>
      <w:r w:rsidR="00DD25DD" w:rsidRPr="00201175">
        <w:rPr>
          <w:rFonts w:ascii="Bookman Old Style" w:hAnsi="Bookman Old Style"/>
          <w:b/>
          <w:bCs/>
          <w:sz w:val="36"/>
          <w:szCs w:val="36"/>
        </w:rPr>
        <w:t xml:space="preserve">, </w:t>
      </w:r>
      <w:r w:rsidR="001D08FF">
        <w:rPr>
          <w:rFonts w:ascii="Bookman Old Style" w:hAnsi="Bookman Old Style"/>
          <w:b/>
          <w:bCs/>
          <w:sz w:val="36"/>
          <w:szCs w:val="36"/>
        </w:rPr>
        <w:t>March 21</w:t>
      </w:r>
      <w:r w:rsidR="00FD7373" w:rsidRPr="00201175">
        <w:rPr>
          <w:rFonts w:ascii="Bookman Old Style" w:hAnsi="Bookman Old Style"/>
          <w:b/>
          <w:bCs/>
          <w:sz w:val="36"/>
          <w:szCs w:val="36"/>
        </w:rPr>
        <w:t>,</w:t>
      </w:r>
      <w:r w:rsidRPr="00201175">
        <w:rPr>
          <w:rFonts w:ascii="Bookman Old Style" w:hAnsi="Bookman Old Style"/>
          <w:b/>
          <w:bCs/>
          <w:sz w:val="36"/>
          <w:szCs w:val="36"/>
        </w:rPr>
        <w:t xml:space="preserve"> 202</w:t>
      </w:r>
      <w:r w:rsidR="00C15070">
        <w:rPr>
          <w:rFonts w:ascii="Bookman Old Style" w:hAnsi="Bookman Old Style"/>
          <w:b/>
          <w:bCs/>
          <w:sz w:val="36"/>
          <w:szCs w:val="36"/>
        </w:rPr>
        <w:t>4</w:t>
      </w:r>
    </w:p>
    <w:p w14:paraId="46649114" w14:textId="77777777" w:rsidR="00C15070" w:rsidRDefault="00C15070" w:rsidP="00C15070">
      <w:pPr>
        <w:pStyle w:val="NoSpacing"/>
        <w:jc w:val="center"/>
        <w:rPr>
          <w:rFonts w:ascii="Bookman Old Style" w:hAnsi="Bookman Old Style"/>
          <w:b/>
          <w:bCs/>
          <w:sz w:val="36"/>
          <w:szCs w:val="36"/>
          <w:u w:val="single"/>
        </w:rPr>
      </w:pPr>
    </w:p>
    <w:p w14:paraId="697D7377" w14:textId="67B99C95" w:rsidR="00C15070" w:rsidRPr="001D08FF" w:rsidRDefault="00C15070" w:rsidP="00C15070">
      <w:pPr>
        <w:pStyle w:val="NoSpacing"/>
        <w:jc w:val="center"/>
        <w:rPr>
          <w:rFonts w:ascii="Bookman Old Style" w:hAnsi="Bookman Old Style"/>
          <w:b/>
          <w:bCs/>
          <w:sz w:val="36"/>
          <w:szCs w:val="36"/>
          <w:highlight w:val="yellow"/>
        </w:rPr>
      </w:pPr>
      <w:r w:rsidRPr="001D08FF">
        <w:rPr>
          <w:rFonts w:ascii="Bookman Old Style" w:hAnsi="Bookman Old Style"/>
          <w:b/>
          <w:bCs/>
          <w:sz w:val="36"/>
          <w:szCs w:val="36"/>
          <w:highlight w:val="yellow"/>
          <w:u w:val="single"/>
        </w:rPr>
        <w:t>Time:</w:t>
      </w:r>
      <w:r w:rsidRPr="001D08FF">
        <w:rPr>
          <w:rFonts w:ascii="Bookman Old Style" w:hAnsi="Bookman Old Style"/>
          <w:b/>
          <w:bCs/>
          <w:sz w:val="36"/>
          <w:szCs w:val="36"/>
          <w:highlight w:val="yellow"/>
        </w:rPr>
        <w:t xml:space="preserve"> </w:t>
      </w:r>
      <w:r w:rsidR="001D08FF" w:rsidRPr="001D08FF">
        <w:rPr>
          <w:rFonts w:ascii="Bookman Old Style" w:hAnsi="Bookman Old Style"/>
          <w:b/>
          <w:bCs/>
          <w:sz w:val="36"/>
          <w:szCs w:val="36"/>
          <w:highlight w:val="yellow"/>
        </w:rPr>
        <w:t>5:00</w:t>
      </w:r>
      <w:r w:rsidRPr="001D08FF">
        <w:rPr>
          <w:rFonts w:ascii="Bookman Old Style" w:hAnsi="Bookman Old Style"/>
          <w:b/>
          <w:bCs/>
          <w:sz w:val="36"/>
          <w:szCs w:val="36"/>
          <w:highlight w:val="yellow"/>
        </w:rPr>
        <w:t xml:space="preserve"> p.m. - Cocktails</w:t>
      </w:r>
    </w:p>
    <w:p w14:paraId="0CC38E93" w14:textId="625AA18A" w:rsidR="00C15070" w:rsidRPr="00C15070" w:rsidRDefault="00C15070" w:rsidP="00C15070">
      <w:pPr>
        <w:pStyle w:val="NoSpacing"/>
        <w:jc w:val="center"/>
        <w:rPr>
          <w:rFonts w:ascii="Bookman Old Style" w:hAnsi="Bookman Old Style"/>
          <w:b/>
          <w:bCs/>
          <w:sz w:val="36"/>
          <w:szCs w:val="36"/>
        </w:rPr>
      </w:pPr>
      <w:r w:rsidRPr="001D08FF">
        <w:rPr>
          <w:rFonts w:ascii="Bookman Old Style" w:hAnsi="Bookman Old Style"/>
          <w:b/>
          <w:bCs/>
          <w:sz w:val="36"/>
          <w:szCs w:val="36"/>
          <w:highlight w:val="yellow"/>
        </w:rPr>
        <w:t>6:</w:t>
      </w:r>
      <w:r w:rsidR="00703A7A">
        <w:rPr>
          <w:rFonts w:ascii="Bookman Old Style" w:hAnsi="Bookman Old Style"/>
          <w:b/>
          <w:bCs/>
          <w:sz w:val="36"/>
          <w:szCs w:val="36"/>
          <w:highlight w:val="yellow"/>
        </w:rPr>
        <w:t>30</w:t>
      </w:r>
      <w:r w:rsidRPr="001D08FF">
        <w:rPr>
          <w:rFonts w:ascii="Bookman Old Style" w:hAnsi="Bookman Old Style"/>
          <w:b/>
          <w:bCs/>
          <w:sz w:val="36"/>
          <w:szCs w:val="36"/>
          <w:highlight w:val="yellow"/>
        </w:rPr>
        <w:t xml:space="preserve"> - 8:</w:t>
      </w:r>
      <w:r w:rsidR="00703A7A">
        <w:rPr>
          <w:rFonts w:ascii="Bookman Old Style" w:hAnsi="Bookman Old Style"/>
          <w:b/>
          <w:bCs/>
          <w:sz w:val="36"/>
          <w:szCs w:val="36"/>
          <w:highlight w:val="yellow"/>
        </w:rPr>
        <w:t>30</w:t>
      </w:r>
      <w:r w:rsidRPr="001D08FF">
        <w:rPr>
          <w:rFonts w:ascii="Bookman Old Style" w:hAnsi="Bookman Old Style"/>
          <w:b/>
          <w:bCs/>
          <w:sz w:val="36"/>
          <w:szCs w:val="36"/>
          <w:highlight w:val="yellow"/>
        </w:rPr>
        <w:t xml:space="preserve"> p.m. – Program</w:t>
      </w:r>
      <w:r w:rsidR="001D08FF" w:rsidRPr="001D08FF">
        <w:rPr>
          <w:rFonts w:ascii="Bookman Old Style" w:hAnsi="Bookman Old Style"/>
          <w:b/>
          <w:bCs/>
          <w:sz w:val="36"/>
          <w:szCs w:val="36"/>
          <w:highlight w:val="yellow"/>
        </w:rPr>
        <w:t xml:space="preserve"> (2 hours)</w:t>
      </w:r>
    </w:p>
    <w:p w14:paraId="280F624F" w14:textId="14885DBE" w:rsidR="00201175" w:rsidRPr="00661655" w:rsidRDefault="00F56B0B" w:rsidP="00661655">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2"/>
          <w:szCs w:val="32"/>
        </w:rPr>
      </w:pPr>
      <w:r w:rsidRPr="00C15070">
        <w:rPr>
          <w:rFonts w:ascii="Bookman Old Style" w:hAnsi="Bookman Old Style" w:cs="Vijaya"/>
          <w:b/>
          <w:kern w:val="28"/>
          <w:sz w:val="32"/>
          <w:szCs w:val="32"/>
        </w:rPr>
        <w:t xml:space="preserve"> </w:t>
      </w:r>
      <w:r w:rsidR="00201175" w:rsidRPr="00EB4847">
        <w:rPr>
          <w:rFonts w:ascii="Bookman Old Style" w:hAnsi="Bookman Old Style" w:cs="Vijaya"/>
          <w:b/>
          <w:noProof/>
          <w:kern w:val="28"/>
          <w:sz w:val="32"/>
          <w:szCs w:val="32"/>
        </w:rPr>
        <mc:AlternateContent>
          <mc:Choice Requires="wps">
            <w:drawing>
              <wp:anchor distT="45720" distB="45720" distL="114300" distR="114300" simplePos="0" relativeHeight="251665407" behindDoc="0" locked="0" layoutInCell="1" allowOverlap="1" wp14:anchorId="2DBC437E" wp14:editId="49E75B2B">
                <wp:simplePos x="0" y="0"/>
                <wp:positionH relativeFrom="margin">
                  <wp:align>left</wp:align>
                </wp:positionH>
                <wp:positionV relativeFrom="paragraph">
                  <wp:posOffset>466090</wp:posOffset>
                </wp:positionV>
                <wp:extent cx="5962650" cy="742950"/>
                <wp:effectExtent l="38100" t="38100" r="11430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42950"/>
                        </a:xfrm>
                        <a:prstGeom prst="rect">
                          <a:avLst/>
                        </a:prstGeom>
                        <a:solidFill>
                          <a:srgbClr val="FFFFFF"/>
                        </a:solidFill>
                        <a:ln w="9525">
                          <a:solidFill>
                            <a:srgbClr val="FF0000"/>
                          </a:solidFill>
                          <a:miter lim="800000"/>
                          <a:headEnd/>
                          <a:tailEnd/>
                        </a:ln>
                        <a:effectLst>
                          <a:outerShdw blurRad="50800" dist="38100" dir="2700000" algn="tl" rotWithShape="0">
                            <a:prstClr val="black">
                              <a:alpha val="40000"/>
                            </a:prstClr>
                          </a:outerShdw>
                        </a:effectLst>
                      </wps:spPr>
                      <wps:txbx>
                        <w:txbxContent>
                          <w:p w14:paraId="5CDBB008" w14:textId="77777777" w:rsidR="00670A70" w:rsidRDefault="00670A70" w:rsidP="00670A70">
                            <w:pPr>
                              <w:pStyle w:val="NoSpacing"/>
                              <w:jc w:val="center"/>
                              <w:rPr>
                                <w:rFonts w:ascii="Bookman Old Style" w:hAnsi="Bookman Old Style"/>
                                <w:b/>
                                <w:bCs/>
                                <w:sz w:val="32"/>
                                <w:szCs w:val="32"/>
                              </w:rPr>
                            </w:pPr>
                            <w:r>
                              <w:rPr>
                                <w:rFonts w:ascii="Bookman Old Style" w:hAnsi="Bookman Old Style"/>
                                <w:b/>
                                <w:bCs/>
                                <w:sz w:val="32"/>
                                <w:szCs w:val="32"/>
                              </w:rPr>
                              <w:t>Volpe at Fox Hollow</w:t>
                            </w:r>
                          </w:p>
                          <w:p w14:paraId="2A69BD15" w14:textId="7583D051" w:rsidR="00670A70" w:rsidRDefault="00670A70" w:rsidP="00670A70">
                            <w:pPr>
                              <w:pStyle w:val="NoSpacing"/>
                              <w:jc w:val="center"/>
                              <w:rPr>
                                <w:rFonts w:ascii="Bookman Old Style" w:hAnsi="Bookman Old Style"/>
                                <w:b/>
                                <w:sz w:val="32"/>
                                <w:szCs w:val="32"/>
                              </w:rPr>
                            </w:pPr>
                            <w:r>
                              <w:rPr>
                                <w:rFonts w:ascii="Bookman Old Style" w:hAnsi="Bookman Old Style"/>
                                <w:b/>
                                <w:bCs/>
                                <w:sz w:val="32"/>
                                <w:szCs w:val="32"/>
                              </w:rPr>
                              <w:t xml:space="preserve"> </w:t>
                            </w:r>
                            <w:r>
                              <w:rPr>
                                <w:rFonts w:ascii="Bookman Old Style" w:hAnsi="Bookman Old Style"/>
                                <w:b/>
                                <w:sz w:val="32"/>
                                <w:szCs w:val="32"/>
                              </w:rPr>
                              <w:t>7725 Jericho Tpk., Woodbury, NY 11797</w:t>
                            </w:r>
                          </w:p>
                          <w:p w14:paraId="7E2A6BEC" w14:textId="3587A5FF" w:rsidR="00C15070" w:rsidRPr="00C15070" w:rsidRDefault="00C15070" w:rsidP="00A51CA4">
                            <w:pPr>
                              <w:pStyle w:val="NoSpacing"/>
                              <w:jc w:val="center"/>
                              <w:rPr>
                                <w:rFonts w:ascii="Bookman Old Style" w:hAnsi="Bookman Old Style"/>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C437E" id="_x0000_t202" coordsize="21600,21600" o:spt="202" path="m,l,21600r21600,l21600,xe">
                <v:stroke joinstyle="miter"/>
                <v:path gradientshapeok="t" o:connecttype="rect"/>
              </v:shapetype>
              <v:shape id="Text Box 2" o:spid="_x0000_s1026" type="#_x0000_t202" style="position:absolute;left:0;text-align:left;margin-left:0;margin-top:36.7pt;width:469.5pt;height:58.5pt;z-index:25166540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" strokecolor="red">
                <v:shadow on="t" color="black" opacity="26214f" origin="-.5,-.5" offset=".74836mm,.74836mm"/>
                <v:textbox>
                  <w:txbxContent>
                    <w:p w14:paraId="5CDBB008" w14:textId="77777777" w:rsidR="00670A70" w:rsidRDefault="00670A70" w:rsidP="00670A70">
                      <w:pPr>
                        <w:pStyle w:val="NoSpacing"/>
                        <w:jc w:val="center"/>
                        <w:rPr>
                          <w:rFonts w:ascii="Bookman Old Style" w:hAnsi="Bookman Old Style"/>
                          <w:b/>
                          <w:bCs/>
                          <w:sz w:val="32"/>
                          <w:szCs w:val="32"/>
                        </w:rPr>
                      </w:pPr>
                      <w:r>
                        <w:rPr>
                          <w:rFonts w:ascii="Bookman Old Style" w:hAnsi="Bookman Old Style"/>
                          <w:b/>
                          <w:bCs/>
                          <w:sz w:val="32"/>
                          <w:szCs w:val="32"/>
                        </w:rPr>
                        <w:t>Volpe at Fox Hollow</w:t>
                      </w:r>
                    </w:p>
                    <w:p w14:paraId="2A69BD15" w14:textId="7583D051" w:rsidR="00670A70" w:rsidRDefault="00670A70" w:rsidP="00670A70">
                      <w:pPr>
                        <w:pStyle w:val="NoSpacing"/>
                        <w:jc w:val="center"/>
                        <w:rPr>
                          <w:rFonts w:ascii="Bookman Old Style" w:hAnsi="Bookman Old Style"/>
                          <w:b/>
                          <w:sz w:val="32"/>
                          <w:szCs w:val="32"/>
                        </w:rPr>
                      </w:pPr>
                      <w:r>
                        <w:rPr>
                          <w:rFonts w:ascii="Bookman Old Style" w:hAnsi="Bookman Old Style"/>
                          <w:b/>
                          <w:bCs/>
                          <w:sz w:val="32"/>
                          <w:szCs w:val="32"/>
                        </w:rPr>
                        <w:t xml:space="preserve"> </w:t>
                      </w:r>
                      <w:r>
                        <w:rPr>
                          <w:rFonts w:ascii="Bookman Old Style" w:hAnsi="Bookman Old Style"/>
                          <w:b/>
                          <w:sz w:val="32"/>
                          <w:szCs w:val="32"/>
                        </w:rPr>
                        <w:t>7725 Jericho Tpk., Woodbury, NY 11797</w:t>
                      </w:r>
                    </w:p>
                    <w:p w14:paraId="7E2A6BEC" w14:textId="3587A5FF" w:rsidR="00C15070" w:rsidRPr="00C15070" w:rsidRDefault="00C15070" w:rsidP="00A51CA4">
                      <w:pPr>
                        <w:pStyle w:val="NoSpacing"/>
                        <w:jc w:val="center"/>
                        <w:rPr>
                          <w:rFonts w:ascii="Bookman Old Style" w:hAnsi="Bookman Old Style"/>
                          <w:b/>
                          <w:bCs/>
                          <w:sz w:val="32"/>
                          <w:szCs w:val="32"/>
                        </w:rPr>
                      </w:pPr>
                    </w:p>
                  </w:txbxContent>
                </v:textbox>
                <w10:wrap type="square" anchorx="margin"/>
              </v:shape>
            </w:pict>
          </mc:Fallback>
        </mc:AlternateContent>
      </w:r>
    </w:p>
    <w:p w14:paraId="1038D6B5" w14:textId="77777777" w:rsidR="00201175" w:rsidRDefault="00201175"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D6FD95" w14:textId="59A1E981" w:rsidR="00063388" w:rsidRPr="00624D52"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No Charge for Members in </w:t>
      </w:r>
      <w:r w:rsidRPr="00986A37">
        <w:rPr>
          <w:rFonts w:ascii="Book Antiqua" w:hAnsi="Book Antiqua" w:cs="Vijaya"/>
          <w:bCs/>
          <w:spacing w:val="-2"/>
          <w:kern w:val="28"/>
          <w:sz w:val="28"/>
          <w:szCs w:val="28"/>
        </w:rPr>
        <w:t>Good Standing</w:t>
      </w:r>
    </w:p>
    <w:p w14:paraId="7C11A22C" w14:textId="29BBC373" w:rsidR="0005607A" w:rsidRDefault="00063388" w:rsidP="00A40C5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Guest of Member </w:t>
      </w:r>
      <w:r>
        <w:rPr>
          <w:rFonts w:ascii="Book Antiqua" w:hAnsi="Book Antiqua" w:cs="Vijaya"/>
          <w:bCs/>
          <w:spacing w:val="-2"/>
          <w:kern w:val="28"/>
          <w:sz w:val="28"/>
          <w:szCs w:val="28"/>
        </w:rPr>
        <w:t>($</w:t>
      </w:r>
      <w:r w:rsidR="00C15070">
        <w:rPr>
          <w:rFonts w:ascii="Book Antiqua" w:hAnsi="Book Antiqua" w:cs="Vijaya"/>
          <w:bCs/>
          <w:spacing w:val="-2"/>
          <w:kern w:val="28"/>
          <w:sz w:val="28"/>
          <w:szCs w:val="28"/>
        </w:rPr>
        <w:t>75</w:t>
      </w:r>
      <w:r>
        <w:rPr>
          <w:rFonts w:ascii="Book Antiqua" w:hAnsi="Book Antiqua" w:cs="Vijaya"/>
          <w:bCs/>
          <w:spacing w:val="-2"/>
          <w:kern w:val="28"/>
          <w:sz w:val="28"/>
          <w:szCs w:val="28"/>
        </w:rPr>
        <w:t>.00</w:t>
      </w:r>
      <w:r w:rsidRPr="00C81C4F">
        <w:rPr>
          <w:rFonts w:ascii="Book Antiqua" w:hAnsi="Book Antiqua" w:cs="Vijaya"/>
          <w:bCs/>
          <w:spacing w:val="-2"/>
          <w:kern w:val="28"/>
          <w:sz w:val="28"/>
          <w:szCs w:val="28"/>
        </w:rPr>
        <w:t>)</w:t>
      </w:r>
      <w:bookmarkStart w:id="2" w:name="_Hlk142463222"/>
      <w:bookmarkEnd w:id="2"/>
    </w:p>
    <w:p w14:paraId="1A1FE702" w14:textId="77777777" w:rsidR="001D08FF" w:rsidRDefault="001D08FF" w:rsidP="00A40C5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8000912" w14:textId="77777777" w:rsidR="001D08FF" w:rsidRPr="00A40C51" w:rsidRDefault="001D08FF" w:rsidP="00A40C5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1F652F1C" w14:textId="77777777" w:rsidR="005B16F4" w:rsidRDefault="005B16F4" w:rsidP="00212B33">
      <w:pPr>
        <w:pStyle w:val="NoSpacing"/>
        <w:jc w:val="center"/>
        <w:rPr>
          <w:rFonts w:ascii="Book Antiqua" w:hAnsi="Book Antiqua" w:cs="Vijaya"/>
          <w:b/>
          <w:bCs/>
          <w:kern w:val="28"/>
          <w:sz w:val="36"/>
          <w:szCs w:val="36"/>
          <w:u w:val="single"/>
        </w:rPr>
      </w:pPr>
    </w:p>
    <w:p w14:paraId="0AABA31B" w14:textId="3F399711" w:rsidR="0005624B" w:rsidRPr="004029BE" w:rsidRDefault="0005624B" w:rsidP="00212B33">
      <w:pPr>
        <w:pStyle w:val="NoSpacing"/>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lastRenderedPageBreak/>
        <w:t>We would like to thank our Platinum Sponsors:</w:t>
      </w:r>
    </w:p>
    <w:p w14:paraId="759CF83B" w14:textId="77777777" w:rsidR="0005624B" w:rsidRPr="0088792C"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21EBDCD5" w14:textId="77777777" w:rsidR="0005624B" w:rsidRDefault="0005624B" w:rsidP="0005624B">
      <w:pPr>
        <w:widowControl w:val="0"/>
        <w:overflowPunct w:val="0"/>
        <w:autoSpaceDE w:val="0"/>
        <w:autoSpaceDN w:val="0"/>
        <w:adjustRightInd w:val="0"/>
        <w:spacing w:after="0" w:line="240" w:lineRule="auto"/>
        <w:jc w:val="center"/>
        <w:rPr>
          <w:rFonts w:ascii="PT Sans" w:hAnsi="PT Sans"/>
          <w:noProof/>
          <w:color w:val="428BCA"/>
          <w:sz w:val="21"/>
          <w:szCs w:val="21"/>
        </w:rPr>
      </w:pPr>
      <w:r>
        <w:rPr>
          <w:rFonts w:ascii="PT Sans" w:hAnsi="PT Sans"/>
          <w:noProof/>
          <w:color w:val="428BCA"/>
          <w:sz w:val="21"/>
          <w:szCs w:val="21"/>
        </w:rPr>
        <w:drawing>
          <wp:inline distT="0" distB="0" distL="0" distR="0" wp14:anchorId="3B2563A7" wp14:editId="55644240">
            <wp:extent cx="1247775" cy="754608"/>
            <wp:effectExtent l="0" t="0" r="0" b="7620"/>
            <wp:docPr id="6" name="Picture 6" descr="Encore Platinum Sponso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2187" cy="763324"/>
                    </a:xfrm>
                    <a:prstGeom prst="rect">
                      <a:avLst/>
                    </a:prstGeom>
                    <a:noFill/>
                    <a:ln>
                      <a:noFill/>
                    </a:ln>
                  </pic:spPr>
                </pic:pic>
              </a:graphicData>
            </a:graphic>
          </wp:inline>
        </w:drawing>
      </w:r>
    </w:p>
    <w:p w14:paraId="70839258"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0292384D"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PT Sans" w:hAnsi="PT Sans"/>
          <w:noProof/>
          <w:color w:val="428BCA"/>
          <w:sz w:val="21"/>
          <w:szCs w:val="21"/>
        </w:rPr>
        <w:drawing>
          <wp:inline distT="0" distB="0" distL="0" distR="0" wp14:anchorId="7E7A890F" wp14:editId="42331D30">
            <wp:extent cx="1476375" cy="648788"/>
            <wp:effectExtent l="0" t="0" r="0" b="0"/>
            <wp:docPr id="4" name="Picture 4" descr="Grassi Advisors and Accountants - Platinum Sponso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0677" cy="659467"/>
                    </a:xfrm>
                    <a:prstGeom prst="rect">
                      <a:avLst/>
                    </a:prstGeom>
                    <a:noFill/>
                    <a:ln>
                      <a:noFill/>
                    </a:ln>
                  </pic:spPr>
                </pic:pic>
              </a:graphicData>
            </a:graphic>
          </wp:inline>
        </w:drawing>
      </w:r>
    </w:p>
    <w:p w14:paraId="3E869F0A" w14:textId="40598EB3" w:rsidR="0005624B"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noProof/>
          <w14:ligatures w14:val="standardContextual"/>
        </w:rPr>
        <w:drawing>
          <wp:anchor distT="0" distB="0" distL="114300" distR="114300" simplePos="0" relativeHeight="251673599" behindDoc="0" locked="0" layoutInCell="1" allowOverlap="1" wp14:anchorId="27C089DA" wp14:editId="74711C0E">
            <wp:simplePos x="0" y="0"/>
            <wp:positionH relativeFrom="margin">
              <wp:posOffset>2279015</wp:posOffset>
            </wp:positionH>
            <wp:positionV relativeFrom="paragraph">
              <wp:posOffset>816610</wp:posOffset>
            </wp:positionV>
            <wp:extent cx="1587655" cy="323850"/>
            <wp:effectExtent l="0" t="0" r="0" b="0"/>
            <wp:wrapNone/>
            <wp:docPr id="1624468187" name="Picture 162446818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1413" name="Picture 1" descr="A blue text on a white background&#10;&#10;Description automatically generated"/>
                    <pic:cNvPicPr/>
                  </pic:nvPicPr>
                  <pic:blipFill>
                    <a:blip r:embed="rId13"/>
                    <a:stretch>
                      <a:fillRect/>
                    </a:stretch>
                  </pic:blipFill>
                  <pic:spPr>
                    <a:xfrm>
                      <a:off x="0" y="0"/>
                      <a:ext cx="1587655" cy="323850"/>
                    </a:xfrm>
                    <a:prstGeom prst="rect">
                      <a:avLst/>
                    </a:prstGeom>
                  </pic:spPr>
                </pic:pic>
              </a:graphicData>
            </a:graphic>
            <wp14:sizeRelH relativeFrom="margin">
              <wp14:pctWidth>0</wp14:pctWidth>
            </wp14:sizeRelH>
            <wp14:sizeRelV relativeFrom="margin">
              <wp14:pctHeight>0</wp14:pctHeight>
            </wp14:sizeRelV>
          </wp:anchor>
        </w:drawing>
      </w:r>
      <w:r w:rsidR="0005624B">
        <w:rPr>
          <w:rFonts w:ascii="PT Sans" w:hAnsi="PT Sans"/>
          <w:noProof/>
          <w:color w:val="428BCA"/>
          <w:sz w:val="21"/>
          <w:szCs w:val="21"/>
        </w:rPr>
        <w:drawing>
          <wp:inline distT="0" distB="0" distL="0" distR="0" wp14:anchorId="2F222F51" wp14:editId="5A08FA5B">
            <wp:extent cx="1571625" cy="818017"/>
            <wp:effectExtent l="0" t="0" r="0" b="0"/>
            <wp:docPr id="7" name="Picture 7" descr="Platinum Sponsor - Rivkin Radler - Attorneys at Law">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6002" cy="830705"/>
                    </a:xfrm>
                    <a:prstGeom prst="rect">
                      <a:avLst/>
                    </a:prstGeom>
                    <a:noFill/>
                    <a:ln>
                      <a:noFill/>
                    </a:ln>
                  </pic:spPr>
                </pic:pic>
              </a:graphicData>
            </a:graphic>
          </wp:inline>
        </w:drawing>
      </w:r>
    </w:p>
    <w:p w14:paraId="32ECD703" w14:textId="4E9189A0" w:rsidR="005457F3"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7B2C44A4" w14:textId="77777777" w:rsidR="005457F3"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4D901DE6" w14:textId="71B656C9" w:rsidR="0005624B" w:rsidRPr="004029BE"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t>We would like to thank our Gold Sponsors:</w:t>
      </w:r>
    </w:p>
    <w:p w14:paraId="2CD7D42D" w14:textId="77777777" w:rsidR="0005624B" w:rsidRPr="004029BE"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6EF39118" w14:textId="77777777" w:rsidR="0005624B" w:rsidRDefault="0005624B" w:rsidP="0005624B">
      <w:pPr>
        <w:spacing w:after="0" w:line="240" w:lineRule="auto"/>
        <w:jc w:val="center"/>
        <w:rPr>
          <w:sz w:val="24"/>
          <w:szCs w:val="24"/>
        </w:rPr>
      </w:pPr>
      <w:r>
        <w:rPr>
          <w:noProof/>
          <w:color w:val="097393"/>
        </w:rPr>
        <w:drawing>
          <wp:inline distT="0" distB="0" distL="0" distR="0" wp14:anchorId="75269632" wp14:editId="267F989F">
            <wp:extent cx="952500" cy="651711"/>
            <wp:effectExtent l="0" t="0" r="0" b="0"/>
            <wp:docPr id="9" name="Picture 9" descr="the bristal logo">
              <a:hlinkClick xmlns:a="http://schemas.openxmlformats.org/drawingml/2006/main" r:id="rId16"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6" tooltip="&quot;The Bristal Assisted Livin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0234" cy="663845"/>
                    </a:xfrm>
                    <a:prstGeom prst="rect">
                      <a:avLst/>
                    </a:prstGeom>
                    <a:noFill/>
                    <a:ln>
                      <a:noFill/>
                    </a:ln>
                  </pic:spPr>
                </pic:pic>
              </a:graphicData>
            </a:graphic>
          </wp:inline>
        </w:drawing>
      </w:r>
    </w:p>
    <w:p w14:paraId="11124241" w14:textId="77777777" w:rsidR="0005624B" w:rsidRDefault="0005624B" w:rsidP="0005624B">
      <w:pPr>
        <w:pStyle w:val="z-TopofForm"/>
      </w:pPr>
      <w:r>
        <w:t>Top of Form</w:t>
      </w:r>
    </w:p>
    <w:p w14:paraId="048466E6"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66C2A44"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5CD1E4C3" wp14:editId="437F37D2">
            <wp:extent cx="2133600" cy="65287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0" cy="652874"/>
                    </a:xfrm>
                    <a:prstGeom prst="rect">
                      <a:avLst/>
                    </a:prstGeom>
                    <a:noFill/>
                    <a:ln>
                      <a:noFill/>
                    </a:ln>
                  </pic:spPr>
                </pic:pic>
              </a:graphicData>
            </a:graphic>
          </wp:inline>
        </w:drawing>
      </w:r>
    </w:p>
    <w:p w14:paraId="22DBA4A2" w14:textId="77777777" w:rsidR="004029BE" w:rsidRDefault="004029BE"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40F6BAC3" w14:textId="2D19AC58" w:rsidR="004029BE" w:rsidRDefault="00212B3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Arial" w:hAnsi="Arial" w:cs="Arial"/>
          <w:noProof/>
          <w:color w:val="0000FF"/>
          <w:sz w:val="21"/>
          <w:szCs w:val="21"/>
          <w:shd w:val="clear" w:color="auto" w:fill="FFFFFF"/>
        </w:rPr>
        <w:drawing>
          <wp:inline distT="0" distB="0" distL="0" distR="0" wp14:anchorId="4CF58775" wp14:editId="025A6508">
            <wp:extent cx="2279650" cy="548883"/>
            <wp:effectExtent l="0" t="0" r="6350" b="3810"/>
            <wp:docPr id="1380062312" name="Picture 1" descr="Fiduciary Trust Internationa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uciary Trust International">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1195" cy="563702"/>
                    </a:xfrm>
                    <a:prstGeom prst="rect">
                      <a:avLst/>
                    </a:prstGeom>
                    <a:noFill/>
                    <a:ln>
                      <a:noFill/>
                    </a:ln>
                  </pic:spPr>
                </pic:pic>
              </a:graphicData>
            </a:graphic>
          </wp:inline>
        </w:drawing>
      </w:r>
    </w:p>
    <w:p w14:paraId="5C87207F" w14:textId="573CB9DE" w:rsidR="004029BE" w:rsidRDefault="004029BE"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E9E730E" w14:textId="20E2E2C0" w:rsidR="0005624B" w:rsidRDefault="00212B3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3B21921A" wp14:editId="11EECBAF">
            <wp:extent cx="5127600" cy="466725"/>
            <wp:effectExtent l="0" t="0" r="0" b="0"/>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8498" cy="484101"/>
                    </a:xfrm>
                    <a:prstGeom prst="rect">
                      <a:avLst/>
                    </a:prstGeom>
                    <a:noFill/>
                    <a:ln>
                      <a:noFill/>
                    </a:ln>
                  </pic:spPr>
                </pic:pic>
              </a:graphicData>
            </a:graphic>
          </wp:inline>
        </w:drawing>
      </w:r>
    </w:p>
    <w:p w14:paraId="7FB0BFB1" w14:textId="77777777" w:rsidR="0005624B" w:rsidRDefault="0005624B" w:rsidP="0005624B">
      <w:pPr>
        <w:widowControl w:val="0"/>
        <w:overflowPunct w:val="0"/>
        <w:autoSpaceDE w:val="0"/>
        <w:autoSpaceDN w:val="0"/>
        <w:adjustRightInd w:val="0"/>
        <w:spacing w:after="0" w:line="240" w:lineRule="auto"/>
        <w:rPr>
          <w:rFonts w:ascii="Book Antiqua" w:hAnsi="Book Antiqua" w:cs="Vijaya"/>
          <w:b/>
          <w:bCs/>
          <w:kern w:val="28"/>
          <w:sz w:val="32"/>
          <w:szCs w:val="32"/>
        </w:rPr>
      </w:pPr>
    </w:p>
    <w:p w14:paraId="57005A72" w14:textId="639B3576" w:rsidR="009C53C6" w:rsidRPr="00B5414D" w:rsidRDefault="0005624B" w:rsidP="00B5414D">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6A594327" wp14:editId="7D722314">
            <wp:extent cx="1885950" cy="796759"/>
            <wp:effectExtent l="0" t="0" r="0" b="381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3678" cy="804248"/>
                    </a:xfrm>
                    <a:prstGeom prst="rect">
                      <a:avLst/>
                    </a:prstGeom>
                    <a:noFill/>
                    <a:ln>
                      <a:noFill/>
                    </a:ln>
                  </pic:spPr>
                </pic:pic>
              </a:graphicData>
            </a:graphic>
          </wp:inline>
        </w:drawing>
      </w:r>
    </w:p>
    <w:p w14:paraId="2E9E5B4B" w14:textId="77777777" w:rsidR="0005624B" w:rsidRDefault="0005624B" w:rsidP="00C16875">
      <w:pPr>
        <w:widowControl w:val="0"/>
        <w:overflowPunct w:val="0"/>
        <w:autoSpaceDE w:val="0"/>
        <w:autoSpaceDN w:val="0"/>
        <w:adjustRightInd w:val="0"/>
        <w:spacing w:after="0" w:line="240" w:lineRule="auto"/>
        <w:rPr>
          <w:rFonts w:ascii="Book Antiqua" w:hAnsi="Book Antiqua" w:cs="Vijaya"/>
          <w:b/>
          <w:bCs/>
          <w:kern w:val="28"/>
          <w:sz w:val="32"/>
          <w:szCs w:val="32"/>
          <w:u w:val="single"/>
        </w:rPr>
      </w:pPr>
    </w:p>
    <w:p w14:paraId="6A49BF01" w14:textId="77777777" w:rsidR="0005624B" w:rsidRDefault="0005624B"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0210409E" w14:textId="77777777" w:rsidR="001D08FF" w:rsidRDefault="001D08F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1C3D94FA" w14:textId="77777777" w:rsidR="001D08FF" w:rsidRDefault="001D08FF" w:rsidP="001D08FF">
      <w:pPr>
        <w:widowControl w:val="0"/>
        <w:overflowPunct w:val="0"/>
        <w:autoSpaceDE w:val="0"/>
        <w:autoSpaceDN w:val="0"/>
        <w:adjustRightInd w:val="0"/>
        <w:spacing w:after="0" w:line="240" w:lineRule="auto"/>
        <w:rPr>
          <w:rFonts w:ascii="Book Antiqua" w:hAnsi="Book Antiqua" w:cs="Vijaya"/>
          <w:b/>
          <w:bCs/>
          <w:kern w:val="28"/>
          <w:sz w:val="32"/>
          <w:szCs w:val="32"/>
          <w:u w:val="single"/>
        </w:rPr>
      </w:pPr>
    </w:p>
    <w:p w14:paraId="29B98009" w14:textId="77777777" w:rsidR="001D08FF" w:rsidRDefault="001D08FF" w:rsidP="001D08FF">
      <w:pPr>
        <w:widowControl w:val="0"/>
        <w:overflowPunct w:val="0"/>
        <w:autoSpaceDE w:val="0"/>
        <w:autoSpaceDN w:val="0"/>
        <w:adjustRightInd w:val="0"/>
        <w:spacing w:after="0" w:line="240" w:lineRule="auto"/>
        <w:rPr>
          <w:rFonts w:ascii="Book Antiqua" w:hAnsi="Book Antiqua" w:cs="Vijaya"/>
          <w:b/>
          <w:bCs/>
          <w:kern w:val="28"/>
          <w:sz w:val="32"/>
          <w:szCs w:val="32"/>
          <w:u w:val="single"/>
        </w:rPr>
      </w:pPr>
    </w:p>
    <w:p w14:paraId="3E8706A6" w14:textId="77777777" w:rsidR="001D08FF" w:rsidRDefault="001D08FF" w:rsidP="001D08FF">
      <w:pPr>
        <w:widowControl w:val="0"/>
        <w:overflowPunct w:val="0"/>
        <w:autoSpaceDE w:val="0"/>
        <w:autoSpaceDN w:val="0"/>
        <w:adjustRightInd w:val="0"/>
        <w:spacing w:after="0" w:line="240" w:lineRule="auto"/>
        <w:rPr>
          <w:rFonts w:ascii="Book Antiqua" w:hAnsi="Book Antiqua" w:cs="Vijaya"/>
          <w:b/>
          <w:bCs/>
          <w:kern w:val="28"/>
          <w:sz w:val="32"/>
          <w:szCs w:val="32"/>
          <w:u w:val="single"/>
        </w:rPr>
      </w:pPr>
    </w:p>
    <w:p w14:paraId="53503F8D" w14:textId="77777777" w:rsidR="001D08FF" w:rsidRDefault="001D08FF" w:rsidP="001D08FF">
      <w:pPr>
        <w:widowControl w:val="0"/>
        <w:overflowPunct w:val="0"/>
        <w:autoSpaceDE w:val="0"/>
        <w:autoSpaceDN w:val="0"/>
        <w:adjustRightInd w:val="0"/>
        <w:spacing w:after="0" w:line="240" w:lineRule="auto"/>
        <w:rPr>
          <w:rFonts w:ascii="Book Antiqua" w:hAnsi="Book Antiqua" w:cs="Vijaya"/>
          <w:b/>
          <w:bCs/>
          <w:kern w:val="28"/>
          <w:sz w:val="32"/>
          <w:szCs w:val="32"/>
          <w:u w:val="single"/>
        </w:rPr>
      </w:pPr>
    </w:p>
    <w:p w14:paraId="2D4D250B" w14:textId="77777777" w:rsidR="001D08FF" w:rsidRDefault="001D08FF" w:rsidP="001D08FF">
      <w:pPr>
        <w:widowControl w:val="0"/>
        <w:overflowPunct w:val="0"/>
        <w:autoSpaceDE w:val="0"/>
        <w:autoSpaceDN w:val="0"/>
        <w:adjustRightInd w:val="0"/>
        <w:spacing w:after="0" w:line="240" w:lineRule="auto"/>
        <w:rPr>
          <w:rFonts w:ascii="Book Antiqua" w:hAnsi="Book Antiqua" w:cs="Vijaya"/>
          <w:b/>
          <w:bCs/>
          <w:kern w:val="28"/>
          <w:sz w:val="32"/>
          <w:szCs w:val="32"/>
          <w:u w:val="single"/>
        </w:rPr>
      </w:pPr>
    </w:p>
    <w:p w14:paraId="7C78734C" w14:textId="77777777" w:rsidR="001D08FF" w:rsidRDefault="001D08F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475DC988" w14:textId="77777777" w:rsidR="0005624B" w:rsidRPr="005E574D" w:rsidRDefault="0005624B" w:rsidP="004A5155">
      <w:pPr>
        <w:widowControl w:val="0"/>
        <w:overflowPunct w:val="0"/>
        <w:autoSpaceDE w:val="0"/>
        <w:autoSpaceDN w:val="0"/>
        <w:adjustRightInd w:val="0"/>
        <w:spacing w:after="0" w:line="240" w:lineRule="auto"/>
        <w:jc w:val="center"/>
        <w:rPr>
          <w:rFonts w:ascii="Book Antiqua" w:hAnsi="Book Antiqua" w:cs="Vijaya"/>
          <w:b/>
          <w:bCs/>
          <w:kern w:val="28"/>
          <w:sz w:val="34"/>
          <w:szCs w:val="34"/>
          <w:u w:val="single"/>
        </w:rPr>
      </w:pPr>
    </w:p>
    <w:p w14:paraId="3C3054DD" w14:textId="4BC57731" w:rsidR="00DB7BFC" w:rsidRDefault="00765552"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bookmarkStart w:id="3" w:name="_Hlk142739910"/>
      <w:r w:rsidRPr="005E574D">
        <w:rPr>
          <w:rFonts w:ascii="Book Antiqua" w:hAnsi="Book Antiqua" w:cs="Vijaya"/>
          <w:b/>
          <w:bCs/>
          <w:kern w:val="28"/>
          <w:sz w:val="34"/>
          <w:szCs w:val="34"/>
          <w:u w:val="single"/>
        </w:rPr>
        <w:t>2024</w:t>
      </w:r>
      <w:r w:rsidR="00DD25DD" w:rsidRPr="005E574D">
        <w:rPr>
          <w:rFonts w:ascii="Book Antiqua" w:hAnsi="Book Antiqua" w:cs="Vijaya"/>
          <w:b/>
          <w:bCs/>
          <w:kern w:val="28"/>
          <w:sz w:val="34"/>
          <w:szCs w:val="34"/>
          <w:u w:val="single"/>
        </w:rPr>
        <w:t xml:space="preserve"> </w:t>
      </w:r>
      <w:r w:rsidR="00DB7BFC" w:rsidRPr="005E574D">
        <w:rPr>
          <w:rFonts w:ascii="Book Antiqua" w:hAnsi="Book Antiqua" w:cs="Vijaya"/>
          <w:b/>
          <w:bCs/>
          <w:kern w:val="28"/>
          <w:sz w:val="34"/>
          <w:szCs w:val="34"/>
          <w:u w:val="single"/>
        </w:rPr>
        <w:t xml:space="preserve">Meeting Schedule – </w:t>
      </w:r>
      <w:r w:rsidR="00DB7BFC" w:rsidRPr="005E574D">
        <w:rPr>
          <w:rFonts w:ascii="Book Antiqua" w:hAnsi="Book Antiqua" w:cs="Vijaya"/>
          <w:b/>
          <w:bCs/>
          <w:color w:val="FF0000"/>
          <w:kern w:val="28"/>
          <w:sz w:val="34"/>
          <w:szCs w:val="34"/>
          <w:u w:val="single"/>
        </w:rPr>
        <w:t>Please Mark Your Calendars</w:t>
      </w:r>
    </w:p>
    <w:p w14:paraId="1226CDE6" w14:textId="77777777" w:rsidR="009C53C6" w:rsidRDefault="009C53C6"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569A71D3" w14:textId="13E82C19" w:rsidR="00B5414D" w:rsidRDefault="001D08FF" w:rsidP="004B38C6">
      <w:pPr>
        <w:widowControl w:val="0"/>
        <w:overflowPunct w:val="0"/>
        <w:autoSpaceDE w:val="0"/>
        <w:autoSpaceDN w:val="0"/>
        <w:adjustRightInd w:val="0"/>
        <w:spacing w:after="0" w:line="240" w:lineRule="auto"/>
        <w:rPr>
          <w:rFonts w:ascii="Book Antiqua" w:hAnsi="Book Antiqua" w:cs="Vijaya"/>
          <w:b/>
          <w:bCs/>
          <w:color w:val="FF0000"/>
          <w:kern w:val="28"/>
          <w:sz w:val="34"/>
          <w:szCs w:val="34"/>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7455" behindDoc="0" locked="0" layoutInCell="1" allowOverlap="1" wp14:anchorId="3F007F49" wp14:editId="1AEF6AE1">
                <wp:simplePos x="0" y="0"/>
                <wp:positionH relativeFrom="margin">
                  <wp:posOffset>-70485</wp:posOffset>
                </wp:positionH>
                <wp:positionV relativeFrom="paragraph">
                  <wp:posOffset>125095</wp:posOffset>
                </wp:positionV>
                <wp:extent cx="6305550" cy="1238250"/>
                <wp:effectExtent l="0" t="0" r="1905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238250"/>
                        </a:xfrm>
                        <a:prstGeom prst="rect">
                          <a:avLst/>
                        </a:prstGeom>
                        <a:solidFill>
                          <a:srgbClr val="FFFFFF"/>
                        </a:solidFill>
                        <a:ln w="9525">
                          <a:solidFill>
                            <a:srgbClr val="000000"/>
                          </a:solidFill>
                          <a:miter lim="800000"/>
                          <a:headEnd/>
                          <a:tailEnd/>
                        </a:ln>
                      </wps:spPr>
                      <wps:txbx>
                        <w:txbxContent>
                          <w:tbl>
                            <w:tblPr>
                              <w:tblW w:w="15240" w:type="dxa"/>
                              <w:tblInd w:w="-23" w:type="dxa"/>
                              <w:tblLayout w:type="fixed"/>
                              <w:tblCellMar>
                                <w:left w:w="205" w:type="dxa"/>
                                <w:right w:w="205" w:type="dxa"/>
                              </w:tblCellMar>
                              <w:tblLook w:val="04A0" w:firstRow="1" w:lastRow="0" w:firstColumn="1" w:lastColumn="0" w:noHBand="0" w:noVBand="1"/>
                            </w:tblPr>
                            <w:tblGrid>
                              <w:gridCol w:w="5080"/>
                              <w:gridCol w:w="5080"/>
                              <w:gridCol w:w="5080"/>
                            </w:tblGrid>
                            <w:tr w:rsidR="00125235" w14:paraId="27DEFD89" w14:textId="69D909C5" w:rsidTr="00125235">
                              <w:trPr>
                                <w:trHeight w:val="211"/>
                              </w:trPr>
                              <w:tc>
                                <w:tcPr>
                                  <w:tcW w:w="5080" w:type="dxa"/>
                                  <w:tcBorders>
                                    <w:top w:val="nil"/>
                                    <w:left w:val="single" w:sz="18" w:space="0" w:color="FFFFFF"/>
                                    <w:bottom w:val="single" w:sz="18" w:space="0" w:color="FFFFFF"/>
                                    <w:right w:val="nil"/>
                                  </w:tcBorders>
                                  <w:shd w:val="clear" w:color="auto" w:fill="DDD9C3" w:themeFill="background2" w:themeFillShade="E6"/>
                                </w:tcPr>
                                <w:p w14:paraId="4CC6EDA4" w14:textId="77777777" w:rsidR="00125235" w:rsidRPr="005E574D" w:rsidRDefault="00125235" w:rsidP="00125235">
                                  <w:pPr>
                                    <w:widowControl w:val="0"/>
                                    <w:overflowPunct w:val="0"/>
                                    <w:adjustRightInd w:val="0"/>
                                    <w:spacing w:after="0" w:line="240" w:lineRule="auto"/>
                                    <w:jc w:val="center"/>
                                    <w:rPr>
                                      <w:rFonts w:ascii="Book Antiqua" w:hAnsi="Book Antiqua" w:cs="Vijaya"/>
                                      <w:kern w:val="28"/>
                                      <w:sz w:val="24"/>
                                      <w:szCs w:val="24"/>
                                      <w:u w:val="single"/>
                                    </w:rPr>
                                  </w:pPr>
                                </w:p>
                                <w:p w14:paraId="71D58868" w14:textId="538125DC" w:rsidR="00125235" w:rsidRPr="005E574D" w:rsidRDefault="00125235" w:rsidP="00125235">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w:t>
                                  </w:r>
                                  <w:r w:rsidRPr="005E574D">
                                    <w:rPr>
                                      <w:rFonts w:ascii="Book Antiqua" w:hAnsi="Book Antiqua" w:cs="Vijaya"/>
                                      <w:kern w:val="28"/>
                                      <w:sz w:val="24"/>
                                      <w:szCs w:val="24"/>
                                      <w:u w:val="single"/>
                                    </w:rPr>
                                    <w:t xml:space="preserve"> Meeting</w:t>
                                  </w:r>
                                </w:p>
                              </w:tc>
                              <w:tc>
                                <w:tcPr>
                                  <w:tcW w:w="5080" w:type="dxa"/>
                                  <w:tcBorders>
                                    <w:top w:val="nil"/>
                                    <w:left w:val="single" w:sz="18" w:space="0" w:color="FFFFFF"/>
                                    <w:bottom w:val="single" w:sz="18" w:space="0" w:color="FFFFFF"/>
                                    <w:right w:val="single" w:sz="18" w:space="0" w:color="FFFFFF"/>
                                  </w:tcBorders>
                                  <w:shd w:val="clear" w:color="auto" w:fill="DDD9C3" w:themeFill="background2" w:themeFillShade="E6"/>
                                </w:tcPr>
                                <w:p w14:paraId="21528257" w14:textId="77777777" w:rsidR="00125235" w:rsidRPr="005E574D" w:rsidRDefault="00125235" w:rsidP="00125235">
                                  <w:pPr>
                                    <w:widowControl w:val="0"/>
                                    <w:overflowPunct w:val="0"/>
                                    <w:adjustRightInd w:val="0"/>
                                    <w:spacing w:after="0" w:line="240" w:lineRule="auto"/>
                                    <w:jc w:val="center"/>
                                    <w:rPr>
                                      <w:rFonts w:ascii="Book Antiqua" w:hAnsi="Book Antiqua" w:cs="Vijaya"/>
                                      <w:kern w:val="28"/>
                                      <w:sz w:val="24"/>
                                      <w:szCs w:val="24"/>
                                      <w:u w:val="single"/>
                                    </w:rPr>
                                  </w:pPr>
                                </w:p>
                                <w:p w14:paraId="4A2C5FFB" w14:textId="1C965139" w:rsidR="00125235" w:rsidRPr="005E574D" w:rsidRDefault="00125235" w:rsidP="00125235">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Dinner Meeting</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7EA7BA6" w14:textId="77C13572" w:rsidR="00125235" w:rsidRPr="005E574D" w:rsidRDefault="00125235" w:rsidP="00125235">
                                  <w:pPr>
                                    <w:widowControl w:val="0"/>
                                    <w:overflowPunct w:val="0"/>
                                    <w:adjustRightInd w:val="0"/>
                                    <w:spacing w:after="0" w:line="240" w:lineRule="auto"/>
                                    <w:jc w:val="center"/>
                                    <w:rPr>
                                      <w:rFonts w:ascii="Book Antiqua" w:hAnsi="Book Antiqua" w:cs="Vijaya"/>
                                      <w:kern w:val="28"/>
                                      <w:sz w:val="24"/>
                                      <w:szCs w:val="24"/>
                                      <w:u w:val="single"/>
                                    </w:rPr>
                                  </w:pPr>
                                </w:p>
                                <w:p w14:paraId="4658B87C" w14:textId="39966ADE" w:rsidR="00125235" w:rsidRPr="005E574D" w:rsidRDefault="00125235" w:rsidP="00125235">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Dinner Meetings</w:t>
                                  </w:r>
                                </w:p>
                              </w:tc>
                            </w:tr>
                            <w:tr w:rsidR="00125235" w:rsidRPr="00D83272" w14:paraId="68CC57D5" w14:textId="54AA58CB" w:rsidTr="00125235">
                              <w:trPr>
                                <w:trHeight w:val="623"/>
                              </w:trPr>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594873D4" w14:textId="77777777" w:rsidR="00125235" w:rsidRPr="005E574D" w:rsidRDefault="00125235" w:rsidP="00125235">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 xml:space="preserve">Thursday, April </w:t>
                                  </w:r>
                                  <w:r>
                                    <w:rPr>
                                      <w:rFonts w:ascii="Book Antiqua" w:hAnsi="Book Antiqua" w:cs="Vijaya"/>
                                      <w:kern w:val="28"/>
                                      <w:sz w:val="24"/>
                                      <w:szCs w:val="24"/>
                                    </w:rPr>
                                    <w:t>25</w:t>
                                  </w:r>
                                  <w:r w:rsidRPr="005E574D">
                                    <w:rPr>
                                      <w:rFonts w:ascii="Book Antiqua" w:hAnsi="Book Antiqua" w:cs="Vijaya"/>
                                      <w:kern w:val="28"/>
                                      <w:sz w:val="24"/>
                                      <w:szCs w:val="24"/>
                                    </w:rPr>
                                    <w:t>, 2024-</w:t>
                                  </w:r>
                                  <w:r>
                                    <w:rPr>
                                      <w:rFonts w:ascii="Book Antiqua" w:hAnsi="Book Antiqua" w:cs="Vijaya"/>
                                      <w:kern w:val="28"/>
                                      <w:sz w:val="24"/>
                                      <w:szCs w:val="24"/>
                                    </w:rPr>
                                    <w:t xml:space="preserve"> “Surrogates’ Update”- Nassau and Suffolk County Surrogates- Venue </w:t>
                                  </w:r>
                                  <w:r w:rsidRPr="005E574D">
                                    <w:rPr>
                                      <w:rFonts w:ascii="Book Antiqua" w:hAnsi="Book Antiqua" w:cs="Vijaya"/>
                                      <w:kern w:val="28"/>
                                      <w:sz w:val="24"/>
                                      <w:szCs w:val="24"/>
                                    </w:rPr>
                                    <w:t>TBA</w:t>
                                  </w:r>
                                </w:p>
                                <w:p w14:paraId="7AD56D3B" w14:textId="05DBB8AD" w:rsidR="00125235" w:rsidRPr="005E574D" w:rsidRDefault="00125235" w:rsidP="00125235">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single" w:sz="18" w:space="0" w:color="FFFFFF"/>
                                  </w:tcBorders>
                                  <w:shd w:val="clear" w:color="auto" w:fill="C6D9F1" w:themeFill="text2" w:themeFillTint="33"/>
                                </w:tcPr>
                                <w:p w14:paraId="57CC4BB4" w14:textId="77777777" w:rsidR="00125235" w:rsidRPr="005E574D" w:rsidRDefault="00125235" w:rsidP="00125235">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Tuesday, May 21, 2024- Annual Officers’ Conferment Dinner-The Crescent Beach Club- Bayville, NY</w:t>
                                  </w:r>
                                </w:p>
                                <w:p w14:paraId="5CDAE943" w14:textId="77777777" w:rsidR="00125235" w:rsidRPr="005E574D" w:rsidRDefault="00125235" w:rsidP="00125235">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5A8E9F23" w14:textId="236B0CE8" w:rsidR="00125235" w:rsidRPr="005E574D" w:rsidRDefault="00125235" w:rsidP="00125235">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Tuesday, May 21, 2024- Annual Officers’ Conferment Dinner-The Crescent Beach Club- Bayville, NY</w:t>
                                  </w:r>
                                </w:p>
                                <w:p w14:paraId="261D453B" w14:textId="77777777" w:rsidR="00125235" w:rsidRPr="005E574D" w:rsidRDefault="00125235" w:rsidP="00125235">
                                  <w:pPr>
                                    <w:widowControl w:val="0"/>
                                    <w:overflowPunct w:val="0"/>
                                    <w:adjustRightInd w:val="0"/>
                                    <w:spacing w:after="0" w:line="240" w:lineRule="auto"/>
                                    <w:rPr>
                                      <w:rFonts w:ascii="Book Antiqua" w:hAnsi="Book Antiqua" w:cs="Vijaya"/>
                                      <w:kern w:val="28"/>
                                      <w:sz w:val="24"/>
                                      <w:szCs w:val="24"/>
                                    </w:rPr>
                                  </w:pPr>
                                </w:p>
                              </w:tc>
                            </w:tr>
                          </w:tbl>
                          <w:p w14:paraId="5D37507A" w14:textId="77777777" w:rsidR="00F56B0B" w:rsidRDefault="00F56B0B" w:rsidP="00F56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7F49" id="Text Box 7" o:spid="_x0000_s1027" type="#_x0000_t202" style="position:absolute;margin-left:-5.55pt;margin-top:9.85pt;width:496.5pt;height:97.5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">
                <v:textbox>
                  <w:txbxContent>
                    <w:tbl>
                      <w:tblPr>
                        <w:tblW w:w="15240" w:type="dxa"/>
                        <w:tblInd w:w="-23" w:type="dxa"/>
                        <w:tblLayout w:type="fixed"/>
                        <w:tblCellMar>
                          <w:left w:w="205" w:type="dxa"/>
                          <w:right w:w="205" w:type="dxa"/>
                        </w:tblCellMar>
                        <w:tblLook w:val="04A0" w:firstRow="1" w:lastRow="0" w:firstColumn="1" w:lastColumn="0" w:noHBand="0" w:noVBand="1"/>
                      </w:tblPr>
                      <w:tblGrid>
                        <w:gridCol w:w="5080"/>
                        <w:gridCol w:w="5080"/>
                        <w:gridCol w:w="5080"/>
                      </w:tblGrid>
                      <w:tr w:rsidR="00125235" w14:paraId="27DEFD89" w14:textId="69D909C5" w:rsidTr="00125235">
                        <w:trPr>
                          <w:trHeight w:val="211"/>
                        </w:trPr>
                        <w:tc>
                          <w:tcPr>
                            <w:tcW w:w="5080" w:type="dxa"/>
                            <w:tcBorders>
                              <w:top w:val="nil"/>
                              <w:left w:val="single" w:sz="18" w:space="0" w:color="FFFFFF"/>
                              <w:bottom w:val="single" w:sz="18" w:space="0" w:color="FFFFFF"/>
                              <w:right w:val="nil"/>
                            </w:tcBorders>
                            <w:shd w:val="clear" w:color="auto" w:fill="DDD9C3" w:themeFill="background2" w:themeFillShade="E6"/>
                          </w:tcPr>
                          <w:p w14:paraId="4CC6EDA4" w14:textId="77777777" w:rsidR="00125235" w:rsidRPr="005E574D" w:rsidRDefault="00125235" w:rsidP="00125235">
                            <w:pPr>
                              <w:widowControl w:val="0"/>
                              <w:overflowPunct w:val="0"/>
                              <w:adjustRightInd w:val="0"/>
                              <w:spacing w:after="0" w:line="240" w:lineRule="auto"/>
                              <w:jc w:val="center"/>
                              <w:rPr>
                                <w:rFonts w:ascii="Book Antiqua" w:hAnsi="Book Antiqua" w:cs="Vijaya"/>
                                <w:kern w:val="28"/>
                                <w:sz w:val="24"/>
                                <w:szCs w:val="24"/>
                                <w:u w:val="single"/>
                              </w:rPr>
                            </w:pPr>
                          </w:p>
                          <w:p w14:paraId="71D58868" w14:textId="538125DC" w:rsidR="00125235" w:rsidRPr="005E574D" w:rsidRDefault="00125235" w:rsidP="00125235">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w:t>
                            </w:r>
                            <w:r w:rsidRPr="005E574D">
                              <w:rPr>
                                <w:rFonts w:ascii="Book Antiqua" w:hAnsi="Book Antiqua" w:cs="Vijaya"/>
                                <w:kern w:val="28"/>
                                <w:sz w:val="24"/>
                                <w:szCs w:val="24"/>
                                <w:u w:val="single"/>
                              </w:rPr>
                              <w:t xml:space="preserve"> Meeting</w:t>
                            </w:r>
                          </w:p>
                        </w:tc>
                        <w:tc>
                          <w:tcPr>
                            <w:tcW w:w="5080" w:type="dxa"/>
                            <w:tcBorders>
                              <w:top w:val="nil"/>
                              <w:left w:val="single" w:sz="18" w:space="0" w:color="FFFFFF"/>
                              <w:bottom w:val="single" w:sz="18" w:space="0" w:color="FFFFFF"/>
                              <w:right w:val="single" w:sz="18" w:space="0" w:color="FFFFFF"/>
                            </w:tcBorders>
                            <w:shd w:val="clear" w:color="auto" w:fill="DDD9C3" w:themeFill="background2" w:themeFillShade="E6"/>
                          </w:tcPr>
                          <w:p w14:paraId="21528257" w14:textId="77777777" w:rsidR="00125235" w:rsidRPr="005E574D" w:rsidRDefault="00125235" w:rsidP="00125235">
                            <w:pPr>
                              <w:widowControl w:val="0"/>
                              <w:overflowPunct w:val="0"/>
                              <w:adjustRightInd w:val="0"/>
                              <w:spacing w:after="0" w:line="240" w:lineRule="auto"/>
                              <w:jc w:val="center"/>
                              <w:rPr>
                                <w:rFonts w:ascii="Book Antiqua" w:hAnsi="Book Antiqua" w:cs="Vijaya"/>
                                <w:kern w:val="28"/>
                                <w:sz w:val="24"/>
                                <w:szCs w:val="24"/>
                                <w:u w:val="single"/>
                              </w:rPr>
                            </w:pPr>
                          </w:p>
                          <w:p w14:paraId="4A2C5FFB" w14:textId="1C965139" w:rsidR="00125235" w:rsidRPr="005E574D" w:rsidRDefault="00125235" w:rsidP="00125235">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Dinner Meeting</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7EA7BA6" w14:textId="77C13572" w:rsidR="00125235" w:rsidRPr="005E574D" w:rsidRDefault="00125235" w:rsidP="00125235">
                            <w:pPr>
                              <w:widowControl w:val="0"/>
                              <w:overflowPunct w:val="0"/>
                              <w:adjustRightInd w:val="0"/>
                              <w:spacing w:after="0" w:line="240" w:lineRule="auto"/>
                              <w:jc w:val="center"/>
                              <w:rPr>
                                <w:rFonts w:ascii="Book Antiqua" w:hAnsi="Book Antiqua" w:cs="Vijaya"/>
                                <w:kern w:val="28"/>
                                <w:sz w:val="24"/>
                                <w:szCs w:val="24"/>
                                <w:u w:val="single"/>
                              </w:rPr>
                            </w:pPr>
                          </w:p>
                          <w:p w14:paraId="4658B87C" w14:textId="39966ADE" w:rsidR="00125235" w:rsidRPr="005E574D" w:rsidRDefault="00125235" w:rsidP="00125235">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Dinner Meetings</w:t>
                            </w:r>
                          </w:p>
                        </w:tc>
                      </w:tr>
                      <w:tr w:rsidR="00125235" w:rsidRPr="00D83272" w14:paraId="68CC57D5" w14:textId="54AA58CB" w:rsidTr="00125235">
                        <w:trPr>
                          <w:trHeight w:val="623"/>
                        </w:trPr>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594873D4" w14:textId="77777777" w:rsidR="00125235" w:rsidRPr="005E574D" w:rsidRDefault="00125235" w:rsidP="00125235">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 xml:space="preserve">Thursday, April </w:t>
                            </w:r>
                            <w:r>
                              <w:rPr>
                                <w:rFonts w:ascii="Book Antiqua" w:hAnsi="Book Antiqua" w:cs="Vijaya"/>
                                <w:kern w:val="28"/>
                                <w:sz w:val="24"/>
                                <w:szCs w:val="24"/>
                              </w:rPr>
                              <w:t>25</w:t>
                            </w:r>
                            <w:r w:rsidRPr="005E574D">
                              <w:rPr>
                                <w:rFonts w:ascii="Book Antiqua" w:hAnsi="Book Antiqua" w:cs="Vijaya"/>
                                <w:kern w:val="28"/>
                                <w:sz w:val="24"/>
                                <w:szCs w:val="24"/>
                              </w:rPr>
                              <w:t>, 2024-</w:t>
                            </w:r>
                            <w:r>
                              <w:rPr>
                                <w:rFonts w:ascii="Book Antiqua" w:hAnsi="Book Antiqua" w:cs="Vijaya"/>
                                <w:kern w:val="28"/>
                                <w:sz w:val="24"/>
                                <w:szCs w:val="24"/>
                              </w:rPr>
                              <w:t xml:space="preserve"> “Surrogates’ Update”- Nassau and Suffolk County Surrogates- Venue </w:t>
                            </w:r>
                            <w:r w:rsidRPr="005E574D">
                              <w:rPr>
                                <w:rFonts w:ascii="Book Antiqua" w:hAnsi="Book Antiqua" w:cs="Vijaya"/>
                                <w:kern w:val="28"/>
                                <w:sz w:val="24"/>
                                <w:szCs w:val="24"/>
                              </w:rPr>
                              <w:t>TBA</w:t>
                            </w:r>
                          </w:p>
                          <w:p w14:paraId="7AD56D3B" w14:textId="05DBB8AD" w:rsidR="00125235" w:rsidRPr="005E574D" w:rsidRDefault="00125235" w:rsidP="00125235">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single" w:sz="18" w:space="0" w:color="FFFFFF"/>
                            </w:tcBorders>
                            <w:shd w:val="clear" w:color="auto" w:fill="C6D9F1" w:themeFill="text2" w:themeFillTint="33"/>
                          </w:tcPr>
                          <w:p w14:paraId="57CC4BB4" w14:textId="77777777" w:rsidR="00125235" w:rsidRPr="005E574D" w:rsidRDefault="00125235" w:rsidP="00125235">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Tuesday, May 21, 2024- Annual Officers’ Conferment Dinner-The Crescent Beach Club- Bayville, NY</w:t>
                            </w:r>
                          </w:p>
                          <w:p w14:paraId="5CDAE943" w14:textId="77777777" w:rsidR="00125235" w:rsidRPr="005E574D" w:rsidRDefault="00125235" w:rsidP="00125235">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5A8E9F23" w14:textId="236B0CE8" w:rsidR="00125235" w:rsidRPr="005E574D" w:rsidRDefault="00125235" w:rsidP="00125235">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Tuesday, May 21, 2024- Annual Officers’ Conferment Dinner-The Crescent Beach Club- Bayville, NY</w:t>
                            </w:r>
                          </w:p>
                          <w:p w14:paraId="261D453B" w14:textId="77777777" w:rsidR="00125235" w:rsidRPr="005E574D" w:rsidRDefault="00125235" w:rsidP="00125235">
                            <w:pPr>
                              <w:widowControl w:val="0"/>
                              <w:overflowPunct w:val="0"/>
                              <w:adjustRightInd w:val="0"/>
                              <w:spacing w:after="0" w:line="240" w:lineRule="auto"/>
                              <w:rPr>
                                <w:rFonts w:ascii="Book Antiqua" w:hAnsi="Book Antiqua" w:cs="Vijaya"/>
                                <w:kern w:val="28"/>
                                <w:sz w:val="24"/>
                                <w:szCs w:val="24"/>
                              </w:rPr>
                            </w:pPr>
                          </w:p>
                        </w:tc>
                      </w:tr>
                    </w:tbl>
                    <w:p w14:paraId="5D37507A" w14:textId="77777777" w:rsidR="00F56B0B" w:rsidRDefault="00F56B0B" w:rsidP="00F56B0B"/>
                  </w:txbxContent>
                </v:textbox>
                <w10:wrap anchorx="margin"/>
              </v:shape>
            </w:pict>
          </mc:Fallback>
        </mc:AlternateContent>
      </w:r>
    </w:p>
    <w:p w14:paraId="6B283D84" w14:textId="02A4549B" w:rsidR="00B5414D" w:rsidRDefault="00B5414D"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3F36AF60" w14:textId="77777777" w:rsidR="0073547B" w:rsidRPr="005E574D" w:rsidRDefault="0073547B"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655E46A5" w14:textId="0F643F97" w:rsidR="004A5155" w:rsidRDefault="004A5155"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37AE9114" w14:textId="56860BA6" w:rsidR="00F56B0B" w:rsidRDefault="00F56B0B"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A27261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879089B" w14:textId="77777777" w:rsidR="004434F0" w:rsidRDefault="004434F0" w:rsidP="00B44145">
      <w:pPr>
        <w:rPr>
          <w:rFonts w:ascii="Book Antiqua" w:hAnsi="Book Antiqua" w:cs="Vijaya"/>
          <w:b/>
          <w:bCs/>
          <w:color w:val="FF0000"/>
        </w:rPr>
      </w:pPr>
    </w:p>
    <w:p w14:paraId="21322A38" w14:textId="77777777" w:rsidR="00C301EF" w:rsidRDefault="00C301EF" w:rsidP="004E246E">
      <w:pPr>
        <w:jc w:val="center"/>
        <w:rPr>
          <w:rFonts w:ascii="Book Antiqua" w:hAnsi="Book Antiqua"/>
          <w:b/>
          <w:sz w:val="28"/>
          <w:szCs w:val="28"/>
          <w:u w:val="single"/>
        </w:rPr>
      </w:pPr>
    </w:p>
    <w:p w14:paraId="010BD3BF" w14:textId="77777777" w:rsidR="003834D3" w:rsidRDefault="003834D3" w:rsidP="00A0642A">
      <w:pPr>
        <w:jc w:val="center"/>
        <w:rPr>
          <w:rFonts w:ascii="Book Antiqua" w:hAnsi="Book Antiqua"/>
          <w:b/>
          <w:sz w:val="28"/>
          <w:szCs w:val="28"/>
        </w:rPr>
      </w:pPr>
    </w:p>
    <w:p w14:paraId="01AB7637" w14:textId="77777777" w:rsidR="000C4A3E" w:rsidRDefault="000C4A3E" w:rsidP="00A0642A">
      <w:pPr>
        <w:jc w:val="center"/>
        <w:rPr>
          <w:rFonts w:ascii="Book Antiqua" w:hAnsi="Book Antiqua"/>
          <w:b/>
          <w:sz w:val="28"/>
          <w:szCs w:val="28"/>
        </w:rPr>
      </w:pPr>
    </w:p>
    <w:p w14:paraId="5FC74425" w14:textId="77777777" w:rsidR="000C4A3E" w:rsidRDefault="000C4A3E" w:rsidP="00F56B0B">
      <w:pPr>
        <w:jc w:val="center"/>
        <w:rPr>
          <w:rFonts w:ascii="Book Antiqua" w:hAnsi="Book Antiqua"/>
          <w:b/>
          <w:sz w:val="28"/>
          <w:szCs w:val="28"/>
        </w:rPr>
      </w:pPr>
    </w:p>
    <w:p w14:paraId="13CBBC1F" w14:textId="77777777" w:rsidR="0005624B" w:rsidRDefault="0005624B" w:rsidP="00F56B0B">
      <w:pPr>
        <w:jc w:val="center"/>
        <w:rPr>
          <w:rFonts w:ascii="Book Antiqua" w:hAnsi="Book Antiqua"/>
          <w:b/>
          <w:sz w:val="28"/>
          <w:szCs w:val="28"/>
        </w:rPr>
      </w:pPr>
    </w:p>
    <w:p w14:paraId="26607203" w14:textId="77777777" w:rsidR="00E46B86" w:rsidRDefault="00E46B86" w:rsidP="00F56B0B">
      <w:pPr>
        <w:jc w:val="center"/>
      </w:pPr>
    </w:p>
    <w:bookmarkEnd w:id="3"/>
    <w:p w14:paraId="48736533" w14:textId="77777777" w:rsidR="00E46B86" w:rsidRDefault="00E46B86" w:rsidP="00F56B0B">
      <w:pPr>
        <w:jc w:val="center"/>
      </w:pPr>
    </w:p>
    <w:p w14:paraId="7135AEC7" w14:textId="77777777" w:rsidR="009C53C6" w:rsidRDefault="009C53C6" w:rsidP="00F56B0B">
      <w:pPr>
        <w:jc w:val="center"/>
        <w:rPr>
          <w:rFonts w:ascii="Book Antiqua" w:hAnsi="Book Antiqua"/>
          <w:b/>
          <w:sz w:val="28"/>
          <w:szCs w:val="28"/>
          <w:u w:val="single"/>
        </w:rPr>
      </w:pPr>
    </w:p>
    <w:p w14:paraId="5EE1A831" w14:textId="77777777" w:rsidR="00125235" w:rsidRDefault="00125235" w:rsidP="00125235">
      <w:pPr>
        <w:rPr>
          <w:rFonts w:ascii="Book Antiqua" w:hAnsi="Book Antiqua"/>
          <w:b/>
          <w:sz w:val="28"/>
          <w:szCs w:val="28"/>
          <w:u w:val="single"/>
        </w:rPr>
      </w:pPr>
    </w:p>
    <w:p w14:paraId="0862EF2E" w14:textId="77777777" w:rsidR="00670A70" w:rsidRDefault="00670A70" w:rsidP="00125235">
      <w:pPr>
        <w:jc w:val="center"/>
        <w:rPr>
          <w:rFonts w:ascii="Book Antiqua" w:hAnsi="Book Antiqua"/>
          <w:b/>
          <w:sz w:val="28"/>
          <w:szCs w:val="28"/>
          <w:u w:val="single"/>
        </w:rPr>
      </w:pPr>
    </w:p>
    <w:p w14:paraId="5E409EC5" w14:textId="4BA15C68" w:rsidR="00F56B0B" w:rsidRDefault="00F56B0B" w:rsidP="00125235">
      <w:pPr>
        <w:jc w:val="center"/>
        <w:rPr>
          <w:rFonts w:ascii="Book Antiqua" w:hAnsi="Book Antiqua"/>
          <w:sz w:val="28"/>
          <w:szCs w:val="28"/>
          <w:u w:val="single"/>
        </w:rPr>
      </w:pPr>
      <w:r w:rsidRPr="003E4499">
        <w:rPr>
          <w:rFonts w:ascii="Book Antiqua" w:hAnsi="Book Antiqua"/>
          <w:b/>
          <w:sz w:val="28"/>
          <w:szCs w:val="28"/>
          <w:u w:val="single"/>
        </w:rPr>
        <w:lastRenderedPageBreak/>
        <w:t>PLEASE NOTE:</w:t>
      </w:r>
    </w:p>
    <w:p w14:paraId="6F81CB9E" w14:textId="77777777" w:rsidR="00C16875" w:rsidRDefault="00C16875" w:rsidP="00F56B0B">
      <w:pPr>
        <w:jc w:val="center"/>
        <w:rPr>
          <w:rFonts w:ascii="Book Antiqua" w:hAnsi="Book Antiqua"/>
          <w:b/>
          <w:sz w:val="28"/>
          <w:szCs w:val="28"/>
        </w:rPr>
      </w:pPr>
    </w:p>
    <w:p w14:paraId="7017D8F6" w14:textId="0DB8397B" w:rsidR="00F56B0B" w:rsidRPr="00F60242" w:rsidRDefault="00F56B0B" w:rsidP="00F56B0B">
      <w:pPr>
        <w:jc w:val="center"/>
        <w:rPr>
          <w:rFonts w:ascii="Book Antiqua" w:hAnsi="Book Antiqua"/>
          <w:b/>
          <w:sz w:val="28"/>
          <w:szCs w:val="28"/>
        </w:rPr>
      </w:pPr>
      <w:r w:rsidRPr="00F60242">
        <w:rPr>
          <w:rFonts w:ascii="Book Antiqua" w:hAnsi="Book Antiqua"/>
          <w:b/>
          <w:sz w:val="28"/>
          <w:szCs w:val="28"/>
        </w:rPr>
        <w:t xml:space="preserve">Estate Planning Council of </w:t>
      </w:r>
      <w:r w:rsidR="000C4A3E" w:rsidRPr="00F60242">
        <w:rPr>
          <w:rFonts w:ascii="Book Antiqua" w:hAnsi="Book Antiqua"/>
          <w:b/>
          <w:sz w:val="28"/>
          <w:szCs w:val="28"/>
        </w:rPr>
        <w:t>Long Island</w:t>
      </w:r>
      <w:r w:rsidRPr="00F60242">
        <w:rPr>
          <w:rFonts w:ascii="Book Antiqua" w:hAnsi="Book Antiqua"/>
          <w:b/>
          <w:sz w:val="28"/>
          <w:szCs w:val="28"/>
        </w:rPr>
        <w:t xml:space="preserve">, Inc. (the “Council”) is endeavoring to qualify the featured presentations at its monthly meetings for CPE/CLE/CE/PACE credits </w:t>
      </w:r>
      <w:r w:rsidR="005976DE" w:rsidRPr="00F60242">
        <w:rPr>
          <w:rFonts w:ascii="Book Antiqua" w:hAnsi="Book Antiqua"/>
          <w:b/>
          <w:sz w:val="28"/>
          <w:szCs w:val="28"/>
        </w:rPr>
        <w:t>to</w:t>
      </w:r>
      <w:r w:rsidRPr="00F60242">
        <w:rPr>
          <w:rFonts w:ascii="Book Antiqua" w:hAnsi="Book Antiqua"/>
          <w:b/>
          <w:sz w:val="28"/>
          <w:szCs w:val="28"/>
        </w:rPr>
        <w:t xml:space="preserve"> offer its members the opportunity to obtain professional educational credits as an additional benefit for attending. </w:t>
      </w:r>
    </w:p>
    <w:p w14:paraId="2AE5F1B8" w14:textId="4C913932" w:rsidR="005E15DA" w:rsidRPr="00F60242" w:rsidRDefault="004804C9" w:rsidP="005E15DA">
      <w:pPr>
        <w:pStyle w:val="NoSpacing"/>
        <w:rPr>
          <w:rFonts w:ascii="Book Antiqua" w:hAnsi="Book Antiqua"/>
          <w:b/>
          <w:sz w:val="28"/>
          <w:szCs w:val="28"/>
        </w:rPr>
      </w:pPr>
      <w:r w:rsidRPr="00F60242">
        <w:rPr>
          <w:rFonts w:ascii="Book Antiqua" w:hAnsi="Book Antiqua"/>
          <w:b/>
          <w:sz w:val="28"/>
          <w:szCs w:val="28"/>
        </w:rPr>
        <w:t>Please be advised, however, that:</w:t>
      </w:r>
    </w:p>
    <w:p w14:paraId="38B4877D" w14:textId="77777777" w:rsidR="004804C9" w:rsidRPr="00F60242" w:rsidRDefault="004804C9" w:rsidP="005E15DA">
      <w:pPr>
        <w:pStyle w:val="NoSpacing"/>
        <w:rPr>
          <w:rFonts w:ascii="Book Antiqua" w:hAnsi="Book Antiqua"/>
          <w:b/>
          <w:sz w:val="28"/>
          <w:szCs w:val="28"/>
        </w:rPr>
      </w:pPr>
      <w:r w:rsidRPr="00F60242">
        <w:rPr>
          <w:rFonts w:ascii="Book Antiqua" w:hAnsi="Book Antiqua"/>
          <w:b/>
          <w:sz w:val="28"/>
          <w:szCs w:val="28"/>
        </w:rPr>
        <w:t>1.       Due to the specific qualification requirements for certain credits, each meeting may not qualify for every credit due to reasons beyond the control of the Council; and</w:t>
      </w:r>
    </w:p>
    <w:p w14:paraId="2C1C48AA" w14:textId="77777777" w:rsidR="004804C9" w:rsidRPr="00F60242" w:rsidRDefault="004804C9" w:rsidP="005E15DA">
      <w:pPr>
        <w:pStyle w:val="NoSpacing"/>
        <w:rPr>
          <w:rFonts w:ascii="Book Antiqua" w:hAnsi="Book Antiqua"/>
          <w:b/>
          <w:sz w:val="28"/>
          <w:szCs w:val="28"/>
        </w:rPr>
      </w:pPr>
      <w:r w:rsidRPr="00F60242">
        <w:rPr>
          <w:rFonts w:ascii="Book Antiqua" w:hAnsi="Book Antiqua"/>
          <w:b/>
          <w:sz w:val="28"/>
          <w:szCs w:val="28"/>
        </w:rPr>
        <w:t>2.   </w:t>
      </w:r>
      <w:r w:rsidR="00E55125" w:rsidRPr="00F60242">
        <w:rPr>
          <w:rFonts w:ascii="Book Antiqua" w:hAnsi="Book Antiqua"/>
          <w:b/>
          <w:sz w:val="28"/>
          <w:szCs w:val="28"/>
        </w:rPr>
        <w:t>    A particular presentation</w:t>
      </w:r>
      <w:r w:rsidR="009644A0" w:rsidRPr="00F60242">
        <w:rPr>
          <w:rFonts w:ascii="Book Antiqua" w:hAnsi="Book Antiqua"/>
          <w:b/>
          <w:sz w:val="28"/>
          <w:szCs w:val="28"/>
        </w:rPr>
        <w:t>’</w:t>
      </w:r>
      <w:r w:rsidR="00E55125" w:rsidRPr="00F60242">
        <w:rPr>
          <w:rFonts w:ascii="Book Antiqua" w:hAnsi="Book Antiqua"/>
          <w:b/>
          <w:sz w:val="28"/>
          <w:szCs w:val="28"/>
        </w:rPr>
        <w:t xml:space="preserve">s </w:t>
      </w:r>
      <w:r w:rsidRPr="00F60242">
        <w:rPr>
          <w:rFonts w:ascii="Book Antiqua" w:hAnsi="Book Antiqua"/>
          <w:b/>
          <w:sz w:val="28"/>
          <w:szCs w:val="28"/>
        </w:rPr>
        <w:t>qualification for such credits will be determined after the meeting by third party sponsors.</w:t>
      </w:r>
    </w:p>
    <w:p w14:paraId="22140F71" w14:textId="08B72006" w:rsidR="003E4499" w:rsidRPr="00F60242" w:rsidRDefault="004804C9" w:rsidP="00361112">
      <w:pPr>
        <w:pStyle w:val="NoSpacing"/>
        <w:rPr>
          <w:rFonts w:ascii="Book Antiqua" w:hAnsi="Book Antiqua"/>
          <w:b/>
          <w:sz w:val="28"/>
          <w:szCs w:val="28"/>
        </w:rPr>
      </w:pPr>
      <w:r w:rsidRPr="00F60242">
        <w:rPr>
          <w:rFonts w:ascii="Book Antiqua" w:hAnsi="Book Antiqua"/>
          <w:b/>
          <w:sz w:val="28"/>
          <w:szCs w:val="28"/>
        </w:rPr>
        <w:t xml:space="preserve">Accordingly, while the Council shall use its best efforts to attempt to qualify each presentation for the professional educational credits listed above, </w:t>
      </w:r>
      <w:proofErr w:type="gramStart"/>
      <w:r w:rsidRPr="00F60242">
        <w:rPr>
          <w:rFonts w:ascii="Book Antiqua" w:hAnsi="Book Antiqua"/>
          <w:b/>
          <w:sz w:val="28"/>
          <w:szCs w:val="28"/>
        </w:rPr>
        <w:t>qualification</w:t>
      </w:r>
      <w:proofErr w:type="gramEnd"/>
      <w:r w:rsidRPr="00F60242">
        <w:rPr>
          <w:rFonts w:ascii="Book Antiqua" w:hAnsi="Book Antiqua"/>
          <w:b/>
          <w:sz w:val="28"/>
          <w:szCs w:val="28"/>
        </w:rPr>
        <w:t xml:space="preserve"> cannot be guaranteed.</w:t>
      </w:r>
    </w:p>
    <w:p w14:paraId="68A97F38" w14:textId="77777777" w:rsidR="00BF3F9F" w:rsidRPr="00F60242" w:rsidRDefault="00BF3F9F" w:rsidP="00361112">
      <w:pPr>
        <w:pStyle w:val="NoSpacing"/>
        <w:rPr>
          <w:rFonts w:ascii="Book Antiqua" w:hAnsi="Book Antiqua" w:cs="Arial"/>
          <w:b/>
          <w:sz w:val="28"/>
          <w:szCs w:val="28"/>
          <w:u w:val="single"/>
        </w:rPr>
      </w:pPr>
    </w:p>
    <w:p w14:paraId="5FEE9A44" w14:textId="31AFC6CC" w:rsidR="005C0E5E" w:rsidRPr="00F60242" w:rsidRDefault="00361112" w:rsidP="003834D3">
      <w:pPr>
        <w:pStyle w:val="NoSpacing"/>
        <w:rPr>
          <w:rFonts w:ascii="Book Antiqua" w:hAnsi="Book Antiqua" w:cs="Arial"/>
          <w:b/>
          <w:sz w:val="28"/>
          <w:szCs w:val="28"/>
          <w:u w:val="single"/>
        </w:rPr>
      </w:pPr>
      <w:r w:rsidRPr="00F60242">
        <w:rPr>
          <w:rFonts w:ascii="Book Antiqua" w:hAnsi="Book Antiqua" w:cs="Arial"/>
          <w:b/>
          <w:sz w:val="28"/>
          <w:szCs w:val="28"/>
          <w:u w:val="single"/>
        </w:rPr>
        <w:t>If seeking credit, please note:</w:t>
      </w:r>
    </w:p>
    <w:p w14:paraId="5B2D10FC" w14:textId="56C85EED" w:rsidR="00977E05" w:rsidRPr="00F60242" w:rsidRDefault="00361112" w:rsidP="00361112">
      <w:pPr>
        <w:pStyle w:val="NormalWeb"/>
        <w:rPr>
          <w:rFonts w:ascii="Book Antiqua" w:hAnsi="Book Antiqua" w:cs="Arial"/>
          <w:b/>
          <w:color w:val="000000"/>
          <w:sz w:val="28"/>
          <w:szCs w:val="28"/>
        </w:rPr>
      </w:pPr>
      <w:r w:rsidRPr="00F60242">
        <w:rPr>
          <w:rFonts w:ascii="Book Antiqua" w:hAnsi="Book Antiqua" w:cs="Arial"/>
          <w:b/>
          <w:color w:val="000000"/>
          <w:sz w:val="28"/>
          <w:szCs w:val="28"/>
        </w:rPr>
        <w:t>a. Late-comers and early-leavers will not qualify to receive CE credit for their discipline(s). </w:t>
      </w:r>
    </w:p>
    <w:p w14:paraId="6AF1678A" w14:textId="77777777" w:rsidR="00361112" w:rsidRPr="00F60242" w:rsidRDefault="00977E05" w:rsidP="00361112">
      <w:pPr>
        <w:pStyle w:val="NormalWeb"/>
        <w:rPr>
          <w:rFonts w:ascii="Book Antiqua" w:hAnsi="Book Antiqua"/>
          <w:b/>
          <w:color w:val="000000"/>
          <w:sz w:val="28"/>
          <w:szCs w:val="28"/>
        </w:rPr>
      </w:pPr>
      <w:r w:rsidRPr="00F60242">
        <w:rPr>
          <w:rFonts w:ascii="Book Antiqua" w:hAnsi="Book Antiqua" w:cs="Arial"/>
          <w:b/>
          <w:color w:val="000000"/>
          <w:sz w:val="28"/>
          <w:szCs w:val="28"/>
        </w:rPr>
        <w:t xml:space="preserve">b. </w:t>
      </w:r>
      <w:proofErr w:type="gramStart"/>
      <w:r w:rsidRPr="00F60242">
        <w:rPr>
          <w:rFonts w:ascii="Book Antiqua" w:hAnsi="Book Antiqua" w:cs="Arial"/>
          <w:b/>
          <w:color w:val="000000"/>
          <w:sz w:val="28"/>
          <w:szCs w:val="28"/>
        </w:rPr>
        <w:t>In order to</w:t>
      </w:r>
      <w:proofErr w:type="gramEnd"/>
      <w:r w:rsidRPr="00F60242">
        <w:rPr>
          <w:rFonts w:ascii="Book Antiqua" w:hAnsi="Book Antiqua" w:cs="Arial"/>
          <w:b/>
          <w:color w:val="000000"/>
          <w:sz w:val="28"/>
          <w:szCs w:val="28"/>
        </w:rPr>
        <w:t xml:space="preserve">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F60242" w:rsidRDefault="00361112" w:rsidP="00361112">
      <w:pPr>
        <w:pStyle w:val="NormalWeb"/>
        <w:rPr>
          <w:rFonts w:ascii="Book Antiqua" w:hAnsi="Book Antiqua"/>
          <w:b/>
          <w:color w:val="000000"/>
          <w:sz w:val="28"/>
          <w:szCs w:val="28"/>
        </w:rPr>
      </w:pPr>
      <w:r w:rsidRPr="00F60242">
        <w:rPr>
          <w:rFonts w:ascii="Book Antiqua" w:hAnsi="Book Antiqua" w:cs="Arial"/>
          <w:b/>
          <w:color w:val="000000"/>
          <w:sz w:val="28"/>
          <w:szCs w:val="28"/>
          <w:highlight w:val="lightGray"/>
        </w:rPr>
        <w:t>c. Guests are not eligible to receive CE credit.</w:t>
      </w:r>
      <w:r w:rsidRPr="00F60242">
        <w:rPr>
          <w:rFonts w:ascii="Book Antiqua" w:hAnsi="Book Antiqua" w:cs="Arial"/>
          <w:b/>
          <w:color w:val="000000"/>
          <w:sz w:val="28"/>
          <w:szCs w:val="28"/>
        </w:rPr>
        <w:t> </w:t>
      </w:r>
    </w:p>
    <w:p w14:paraId="691E0C30" w14:textId="40C67823" w:rsidR="00EE43E7" w:rsidRPr="00F60242" w:rsidRDefault="00361112" w:rsidP="00EE43E7">
      <w:pPr>
        <w:pStyle w:val="NormalWeb"/>
        <w:rPr>
          <w:rFonts w:ascii="Book Antiqua" w:hAnsi="Book Antiqua" w:cs="Arial"/>
          <w:b/>
          <w:color w:val="000000"/>
          <w:sz w:val="28"/>
          <w:szCs w:val="28"/>
        </w:rPr>
      </w:pPr>
      <w:r w:rsidRPr="00F60242">
        <w:rPr>
          <w:rFonts w:ascii="Book Antiqua" w:hAnsi="Book Antiqua" w:cs="Arial"/>
          <w:b/>
          <w:color w:val="000000"/>
          <w:sz w:val="28"/>
          <w:szCs w:val="28"/>
        </w:rPr>
        <w:t>d. The speaker's outline will be available on the website two or more days before the meeting. </w:t>
      </w:r>
    </w:p>
    <w:p w14:paraId="334FD2E4" w14:textId="77777777" w:rsidR="00687431" w:rsidRPr="00F60242" w:rsidRDefault="00687431" w:rsidP="005E15DA">
      <w:pPr>
        <w:pStyle w:val="NoSpacing"/>
        <w:rPr>
          <w:rFonts w:ascii="Book Antiqua" w:hAnsi="Book Antiqua"/>
          <w:b/>
          <w:sz w:val="28"/>
          <w:szCs w:val="28"/>
        </w:rPr>
      </w:pPr>
      <w:r w:rsidRPr="00F60242">
        <w:rPr>
          <w:rFonts w:ascii="Book Antiqua" w:hAnsi="Book Antiqua"/>
          <w:b/>
          <w:sz w:val="28"/>
          <w:szCs w:val="28"/>
        </w:rPr>
        <w:t>Farrell Fritz, PC- CLE provider number 0805</w:t>
      </w:r>
    </w:p>
    <w:p w14:paraId="185A4AB3" w14:textId="757A98E2" w:rsidR="00C823D1" w:rsidRPr="00F60242" w:rsidRDefault="00307F12" w:rsidP="005E15DA">
      <w:pPr>
        <w:pStyle w:val="NoSpacing"/>
        <w:rPr>
          <w:rFonts w:ascii="Book Antiqua" w:hAnsi="Book Antiqua"/>
          <w:b/>
          <w:sz w:val="28"/>
          <w:szCs w:val="28"/>
        </w:rPr>
      </w:pPr>
      <w:r w:rsidRPr="00F60242">
        <w:rPr>
          <w:rFonts w:ascii="Book Antiqua" w:hAnsi="Book Antiqua"/>
          <w:b/>
          <w:sz w:val="28"/>
          <w:szCs w:val="28"/>
          <w:highlight w:val="yellow"/>
        </w:rPr>
        <w:t>2</w:t>
      </w:r>
      <w:r w:rsidR="00FA12F3" w:rsidRPr="00F60242">
        <w:rPr>
          <w:rFonts w:ascii="Book Antiqua" w:hAnsi="Book Antiqua"/>
          <w:b/>
          <w:sz w:val="28"/>
          <w:szCs w:val="28"/>
          <w:highlight w:val="yellow"/>
        </w:rPr>
        <w:t xml:space="preserve"> Credit</w:t>
      </w:r>
      <w:r w:rsidRPr="00F60242">
        <w:rPr>
          <w:rFonts w:ascii="Book Antiqua" w:hAnsi="Book Antiqua"/>
          <w:b/>
          <w:sz w:val="28"/>
          <w:szCs w:val="28"/>
          <w:highlight w:val="yellow"/>
        </w:rPr>
        <w:t>s</w:t>
      </w:r>
      <w:r w:rsidR="00C823D1" w:rsidRPr="00F60242">
        <w:rPr>
          <w:rFonts w:ascii="Book Antiqua" w:hAnsi="Book Antiqua"/>
          <w:b/>
          <w:sz w:val="28"/>
          <w:szCs w:val="28"/>
          <w:highlight w:val="yellow"/>
        </w:rPr>
        <w:t xml:space="preserve"> in the Areas of </w:t>
      </w:r>
      <w:r w:rsidR="004264E3" w:rsidRPr="00F60242">
        <w:rPr>
          <w:rFonts w:ascii="Book Antiqua" w:hAnsi="Book Antiqua" w:cs="Calibri"/>
          <w:b/>
          <w:sz w:val="28"/>
          <w:szCs w:val="28"/>
          <w:highlight w:val="yellow"/>
        </w:rPr>
        <w:t>Diversity, Equity, and Inclusion</w:t>
      </w:r>
    </w:p>
    <w:p w14:paraId="67E7B838" w14:textId="11994CDD" w:rsidR="00725CDE" w:rsidRPr="00F60242" w:rsidRDefault="00FA35EF" w:rsidP="00EE43E7">
      <w:pPr>
        <w:pStyle w:val="NoSpacing"/>
        <w:rPr>
          <w:rFonts w:ascii="Book Antiqua" w:hAnsi="Book Antiqua"/>
          <w:b/>
          <w:sz w:val="28"/>
          <w:szCs w:val="28"/>
        </w:rPr>
      </w:pPr>
      <w:r w:rsidRPr="00F60242">
        <w:rPr>
          <w:rFonts w:ascii="Book Antiqua" w:hAnsi="Book Antiqua"/>
          <w:b/>
          <w:sz w:val="28"/>
          <w:szCs w:val="28"/>
        </w:rPr>
        <w:t>This course is intended for experienced attorneys only.</w:t>
      </w:r>
    </w:p>
    <w:p w14:paraId="412661D9" w14:textId="77777777" w:rsidR="00EE43E7" w:rsidRPr="00F60242" w:rsidRDefault="00EE43E7" w:rsidP="00EE43E7">
      <w:pPr>
        <w:pStyle w:val="NoSpacing"/>
        <w:rPr>
          <w:rFonts w:ascii="Book Antiqua" w:hAnsi="Book Antiqua"/>
          <w:b/>
          <w:sz w:val="28"/>
          <w:szCs w:val="28"/>
        </w:rPr>
      </w:pPr>
    </w:p>
    <w:p w14:paraId="3C1713CA" w14:textId="77777777" w:rsidR="00F60242" w:rsidRDefault="00F60242" w:rsidP="00F60242">
      <w:pPr>
        <w:spacing w:after="0" w:line="240" w:lineRule="auto"/>
        <w:rPr>
          <w:rFonts w:ascii="Book Antiqua" w:hAnsi="Book Antiqua"/>
          <w:b/>
          <w:sz w:val="28"/>
          <w:szCs w:val="28"/>
          <w:highlight w:val="yellow"/>
          <w:u w:val="single"/>
        </w:rPr>
      </w:pPr>
    </w:p>
    <w:p w14:paraId="461F57A0" w14:textId="77777777" w:rsidR="00F60242" w:rsidRDefault="00F60242" w:rsidP="00F60242">
      <w:pPr>
        <w:spacing w:after="0" w:line="240" w:lineRule="auto"/>
        <w:rPr>
          <w:rFonts w:ascii="Book Antiqua" w:hAnsi="Book Antiqua"/>
          <w:b/>
          <w:sz w:val="28"/>
          <w:szCs w:val="28"/>
          <w:highlight w:val="yellow"/>
          <w:u w:val="single"/>
        </w:rPr>
      </w:pPr>
    </w:p>
    <w:p w14:paraId="0C19501E" w14:textId="77777777" w:rsidR="00F60242" w:rsidRDefault="00F60242" w:rsidP="00F60242">
      <w:pPr>
        <w:spacing w:after="0" w:line="240" w:lineRule="auto"/>
        <w:rPr>
          <w:rFonts w:ascii="Book Antiqua" w:hAnsi="Book Antiqua"/>
          <w:b/>
          <w:sz w:val="28"/>
          <w:szCs w:val="28"/>
          <w:highlight w:val="yellow"/>
          <w:u w:val="single"/>
        </w:rPr>
      </w:pPr>
    </w:p>
    <w:p w14:paraId="5F907935" w14:textId="77777777" w:rsidR="00F60242" w:rsidRDefault="00F60242" w:rsidP="00F60242">
      <w:pPr>
        <w:spacing w:after="0" w:line="240" w:lineRule="auto"/>
        <w:rPr>
          <w:rFonts w:ascii="Book Antiqua" w:hAnsi="Book Antiqua"/>
          <w:b/>
          <w:sz w:val="28"/>
          <w:szCs w:val="28"/>
          <w:highlight w:val="yellow"/>
          <w:u w:val="single"/>
        </w:rPr>
      </w:pPr>
    </w:p>
    <w:p w14:paraId="020838F0" w14:textId="77777777" w:rsidR="00F60242" w:rsidRDefault="00F60242" w:rsidP="00F60242">
      <w:pPr>
        <w:spacing w:after="0" w:line="240" w:lineRule="auto"/>
        <w:rPr>
          <w:rFonts w:ascii="Book Antiqua" w:hAnsi="Book Antiqua"/>
          <w:b/>
          <w:sz w:val="28"/>
          <w:szCs w:val="28"/>
          <w:highlight w:val="yellow"/>
          <w:u w:val="single"/>
        </w:rPr>
      </w:pPr>
    </w:p>
    <w:p w14:paraId="4203F938" w14:textId="4486CA35" w:rsidR="00F60242" w:rsidRDefault="00F60242" w:rsidP="00F60242">
      <w:pPr>
        <w:spacing w:after="0" w:line="240" w:lineRule="auto"/>
        <w:rPr>
          <w:rFonts w:ascii="Book Antiqua" w:hAnsi="Book Antiqua"/>
          <w:sz w:val="28"/>
          <w:szCs w:val="28"/>
        </w:rPr>
      </w:pPr>
      <w:r w:rsidRPr="00F60242">
        <w:rPr>
          <w:rFonts w:ascii="Book Antiqua" w:hAnsi="Book Antiqua"/>
          <w:b/>
          <w:sz w:val="28"/>
          <w:szCs w:val="28"/>
          <w:highlight w:val="yellow"/>
          <w:u w:val="single"/>
        </w:rPr>
        <w:lastRenderedPageBreak/>
        <w:t xml:space="preserve">Religion </w:t>
      </w:r>
      <w:r w:rsidR="00ED573A" w:rsidRPr="00F60242">
        <w:rPr>
          <w:rFonts w:ascii="Book Antiqua" w:hAnsi="Book Antiqua"/>
          <w:b/>
          <w:sz w:val="28"/>
          <w:szCs w:val="28"/>
          <w:highlight w:val="yellow"/>
          <w:u w:val="single"/>
        </w:rPr>
        <w:t>Learning Objective</w:t>
      </w:r>
      <w:r w:rsidRPr="00F60242">
        <w:rPr>
          <w:rFonts w:ascii="Book Antiqua" w:hAnsi="Book Antiqua"/>
          <w:b/>
          <w:sz w:val="28"/>
          <w:szCs w:val="28"/>
          <w:highlight w:val="yellow"/>
          <w:u w:val="single"/>
        </w:rPr>
        <w:t>s</w:t>
      </w:r>
      <w:r w:rsidR="00ED573A" w:rsidRPr="00F60242">
        <w:rPr>
          <w:rFonts w:ascii="Book Antiqua" w:hAnsi="Book Antiqua"/>
          <w:b/>
          <w:sz w:val="28"/>
          <w:szCs w:val="28"/>
          <w:u w:val="single"/>
        </w:rPr>
        <w:t>:</w:t>
      </w:r>
      <w:r w:rsidR="00ED573A" w:rsidRPr="00F60242">
        <w:rPr>
          <w:rFonts w:ascii="Book Antiqua" w:hAnsi="Book Antiqua"/>
          <w:b/>
          <w:sz w:val="28"/>
          <w:szCs w:val="28"/>
        </w:rPr>
        <w:t xml:space="preserve"> </w:t>
      </w:r>
    </w:p>
    <w:p w14:paraId="406A2243" w14:textId="6116ECA2" w:rsidR="00F60242" w:rsidRPr="00F60242" w:rsidRDefault="00F60242" w:rsidP="00F60242">
      <w:pPr>
        <w:pStyle w:val="ListParagraph"/>
        <w:numPr>
          <w:ilvl w:val="0"/>
          <w:numId w:val="4"/>
        </w:numPr>
        <w:rPr>
          <w:rFonts w:ascii="Book Antiqua" w:hAnsi="Book Antiqua"/>
          <w:sz w:val="28"/>
          <w:szCs w:val="28"/>
        </w:rPr>
      </w:pPr>
      <w:r w:rsidRPr="00F60242">
        <w:rPr>
          <w:rFonts w:ascii="Book Antiqua" w:hAnsi="Book Antiqua"/>
          <w:b/>
          <w:bCs/>
          <w:sz w:val="28"/>
          <w:szCs w:val="28"/>
        </w:rPr>
        <w:t>Inform attendees as to how religious considerations can be integrated into estate planning documents.</w:t>
      </w:r>
    </w:p>
    <w:p w14:paraId="42B12A19" w14:textId="77777777" w:rsidR="00F60242" w:rsidRPr="00F60242" w:rsidRDefault="00F60242" w:rsidP="00F60242">
      <w:pPr>
        <w:pStyle w:val="ListParagraph"/>
        <w:numPr>
          <w:ilvl w:val="0"/>
          <w:numId w:val="4"/>
        </w:numPr>
        <w:contextualSpacing/>
        <w:rPr>
          <w:rFonts w:ascii="Book Antiqua" w:hAnsi="Book Antiqua" w:cs="Times New Roman"/>
          <w:b/>
          <w:bCs/>
          <w:sz w:val="28"/>
          <w:szCs w:val="28"/>
        </w:rPr>
      </w:pPr>
      <w:r w:rsidRPr="00F60242">
        <w:rPr>
          <w:rFonts w:ascii="Book Antiqua" w:hAnsi="Book Antiqua" w:cs="Times New Roman"/>
          <w:b/>
          <w:bCs/>
          <w:sz w:val="28"/>
          <w:szCs w:val="28"/>
        </w:rPr>
        <w:t>Sensitize practitioners to the importance of religious considerations and how they can discuss these personal and important issues with clients.</w:t>
      </w:r>
    </w:p>
    <w:p w14:paraId="388D7F2B" w14:textId="77777777" w:rsidR="00F60242" w:rsidRPr="00F60242" w:rsidRDefault="00F60242" w:rsidP="00F60242">
      <w:pPr>
        <w:pStyle w:val="ListParagraph"/>
        <w:numPr>
          <w:ilvl w:val="0"/>
          <w:numId w:val="4"/>
        </w:numPr>
        <w:contextualSpacing/>
        <w:rPr>
          <w:rFonts w:ascii="Book Antiqua" w:hAnsi="Book Antiqua" w:cs="Times New Roman"/>
          <w:b/>
          <w:bCs/>
          <w:sz w:val="28"/>
          <w:szCs w:val="28"/>
        </w:rPr>
      </w:pPr>
      <w:r w:rsidRPr="00F60242">
        <w:rPr>
          <w:rFonts w:ascii="Book Antiqua" w:hAnsi="Book Antiqua" w:cs="Times New Roman"/>
          <w:b/>
          <w:bCs/>
          <w:sz w:val="28"/>
          <w:szCs w:val="28"/>
        </w:rPr>
        <w:t>Teach how financial planning, investments, and other dimensions of a comprehensive estate plan can be modified to respect a client’s religious wishes.</w:t>
      </w:r>
    </w:p>
    <w:p w14:paraId="52F6C558" w14:textId="21A8DF0B" w:rsidR="00A11651" w:rsidRPr="00F60242" w:rsidRDefault="00A11651" w:rsidP="00741E1C">
      <w:pPr>
        <w:autoSpaceDE w:val="0"/>
        <w:autoSpaceDN w:val="0"/>
        <w:adjustRightInd w:val="0"/>
        <w:contextualSpacing/>
        <w:rPr>
          <w:rFonts w:ascii="Book Antiqua" w:hAnsi="Book Antiqua" w:cs="BookAntiqua"/>
          <w:b/>
          <w:bCs/>
          <w:sz w:val="28"/>
          <w:szCs w:val="28"/>
          <w:u w:val="single"/>
        </w:rPr>
      </w:pPr>
    </w:p>
    <w:p w14:paraId="1FC6E1C3" w14:textId="7E1A8239" w:rsidR="00A11651" w:rsidRPr="00F60242" w:rsidRDefault="00F60242" w:rsidP="00741E1C">
      <w:pPr>
        <w:autoSpaceDE w:val="0"/>
        <w:autoSpaceDN w:val="0"/>
        <w:adjustRightInd w:val="0"/>
        <w:contextualSpacing/>
        <w:rPr>
          <w:rFonts w:ascii="Book Antiqua" w:hAnsi="Book Antiqua" w:cs="BookAntiqua"/>
          <w:b/>
          <w:bCs/>
          <w:sz w:val="28"/>
          <w:szCs w:val="28"/>
          <w:u w:val="single"/>
        </w:rPr>
      </w:pPr>
      <w:r w:rsidRPr="00F60242">
        <w:rPr>
          <w:rFonts w:ascii="Book Antiqua" w:hAnsi="Book Antiqua" w:cs="BookAntiqua"/>
          <w:b/>
          <w:bCs/>
          <w:sz w:val="28"/>
          <w:szCs w:val="28"/>
          <w:highlight w:val="yellow"/>
          <w:u w:val="single"/>
        </w:rPr>
        <w:t>Chronic Illness Learning Objectives:</w:t>
      </w:r>
    </w:p>
    <w:p w14:paraId="1FF853D0" w14:textId="07CD1280" w:rsidR="00F60242" w:rsidRPr="00F60242" w:rsidRDefault="00F60242" w:rsidP="00F60242">
      <w:pPr>
        <w:pStyle w:val="ListParagraph"/>
        <w:numPr>
          <w:ilvl w:val="0"/>
          <w:numId w:val="6"/>
        </w:numPr>
        <w:contextualSpacing/>
        <w:rPr>
          <w:rFonts w:ascii="Book Antiqua" w:hAnsi="Book Antiqua"/>
          <w:b/>
          <w:bCs/>
          <w:sz w:val="28"/>
          <w:szCs w:val="28"/>
        </w:rPr>
      </w:pPr>
      <w:r w:rsidRPr="00F60242">
        <w:rPr>
          <w:rFonts w:ascii="Book Antiqua" w:hAnsi="Book Antiqua"/>
          <w:b/>
          <w:bCs/>
          <w:sz w:val="28"/>
          <w:szCs w:val="28"/>
        </w:rPr>
        <w:t>Inform attendees as to how disability, chronic illness and other health considerations can be integrated into estate planning documents.</w:t>
      </w:r>
    </w:p>
    <w:p w14:paraId="14B40EF5" w14:textId="157AA2BA" w:rsidR="00F60242" w:rsidRPr="00F60242" w:rsidRDefault="00F60242" w:rsidP="00F60242">
      <w:pPr>
        <w:pStyle w:val="ListParagraph"/>
        <w:numPr>
          <w:ilvl w:val="0"/>
          <w:numId w:val="6"/>
        </w:numPr>
        <w:contextualSpacing/>
        <w:rPr>
          <w:rFonts w:ascii="Book Antiqua" w:hAnsi="Book Antiqua"/>
          <w:b/>
          <w:bCs/>
          <w:sz w:val="28"/>
          <w:szCs w:val="28"/>
        </w:rPr>
      </w:pPr>
      <w:r w:rsidRPr="00F60242">
        <w:rPr>
          <w:rFonts w:ascii="Book Antiqua" w:hAnsi="Book Antiqua"/>
          <w:b/>
          <w:bCs/>
          <w:sz w:val="28"/>
          <w:szCs w:val="28"/>
        </w:rPr>
        <w:t>Sensitize practitioners to the importance of chronic illness considerations and how they can discuss these personal and important issues with clients.</w:t>
      </w:r>
    </w:p>
    <w:p w14:paraId="5AAE8FEA" w14:textId="11A9F7CB" w:rsidR="00F60242" w:rsidRPr="00F60242" w:rsidRDefault="00F60242" w:rsidP="00F60242">
      <w:pPr>
        <w:pStyle w:val="ListParagraph"/>
        <w:numPr>
          <w:ilvl w:val="0"/>
          <w:numId w:val="6"/>
        </w:numPr>
        <w:contextualSpacing/>
        <w:rPr>
          <w:rFonts w:ascii="Book Antiqua" w:hAnsi="Book Antiqua"/>
          <w:b/>
          <w:bCs/>
          <w:sz w:val="28"/>
          <w:szCs w:val="28"/>
        </w:rPr>
      </w:pPr>
      <w:r w:rsidRPr="00F60242">
        <w:rPr>
          <w:rFonts w:ascii="Book Antiqua" w:hAnsi="Book Antiqua"/>
          <w:b/>
          <w:bCs/>
          <w:sz w:val="28"/>
          <w:szCs w:val="28"/>
        </w:rPr>
        <w:t>Teach how financial planning, investments, and other dimensions of a comprehensive estate plan can be modified to address client and family member health challenges.</w:t>
      </w:r>
    </w:p>
    <w:p w14:paraId="33CDD87C" w14:textId="77777777" w:rsidR="00F60242" w:rsidRPr="00F60242" w:rsidRDefault="00F60242" w:rsidP="00741E1C">
      <w:pPr>
        <w:autoSpaceDE w:val="0"/>
        <w:autoSpaceDN w:val="0"/>
        <w:adjustRightInd w:val="0"/>
        <w:contextualSpacing/>
        <w:rPr>
          <w:rFonts w:ascii="Book Antiqua" w:hAnsi="Book Antiqua" w:cs="BookAntiqua"/>
          <w:b/>
          <w:bCs/>
          <w:sz w:val="28"/>
          <w:szCs w:val="28"/>
          <w:u w:val="single"/>
        </w:rPr>
      </w:pPr>
    </w:p>
    <w:p w14:paraId="5570026C" w14:textId="5FCF1CB3" w:rsidR="004A5155" w:rsidRPr="00F60242" w:rsidRDefault="004A5155" w:rsidP="004A5155">
      <w:pPr>
        <w:rPr>
          <w:rFonts w:ascii="Book Antiqua" w:hAnsi="Book Antiqua" w:cs="Calibri"/>
          <w:b/>
          <w:bCs/>
          <w:sz w:val="28"/>
          <w:szCs w:val="28"/>
        </w:rPr>
      </w:pPr>
    </w:p>
    <w:p w14:paraId="098AC232" w14:textId="4519B9A2"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Prerequisite:</w:t>
      </w:r>
      <w:r w:rsidR="00E55125" w:rsidRPr="004E246E">
        <w:rPr>
          <w:rFonts w:ascii="Book Antiqua" w:hAnsi="Book Antiqua"/>
          <w:b/>
          <w:sz w:val="28"/>
          <w:szCs w:val="28"/>
        </w:rPr>
        <w:t xml:space="preserve"> </w:t>
      </w:r>
      <w:r w:rsidR="00842C1F" w:rsidRPr="004E246E">
        <w:rPr>
          <w:rFonts w:ascii="Book Antiqua" w:hAnsi="Book Antiqua"/>
          <w:b/>
          <w:sz w:val="28"/>
          <w:szCs w:val="28"/>
        </w:rPr>
        <w:t>None</w:t>
      </w:r>
    </w:p>
    <w:p w14:paraId="2B48BEC0" w14:textId="77777777"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Level of Knowledge</w:t>
      </w:r>
      <w:r w:rsidR="007D03B7" w:rsidRPr="004E246E">
        <w:rPr>
          <w:rFonts w:ascii="Book Antiqua" w:hAnsi="Book Antiqua"/>
          <w:b/>
          <w:sz w:val="28"/>
          <w:szCs w:val="28"/>
        </w:rPr>
        <w:t>: Intermediate</w:t>
      </w:r>
    </w:p>
    <w:p w14:paraId="4943F5C9" w14:textId="1A5B0AA9" w:rsidR="00F073CC" w:rsidRDefault="00ED57C5" w:rsidP="00E55125">
      <w:pPr>
        <w:rPr>
          <w:rFonts w:ascii="Book Antiqua" w:hAnsi="Book Antiqua"/>
          <w:b/>
          <w:sz w:val="28"/>
          <w:szCs w:val="28"/>
        </w:rPr>
      </w:pPr>
      <w:r w:rsidRPr="004E246E">
        <w:rPr>
          <w:rFonts w:ascii="Book Antiqua" w:hAnsi="Book Antiqua"/>
          <w:b/>
          <w:sz w:val="28"/>
          <w:szCs w:val="28"/>
          <w:u w:val="single"/>
        </w:rPr>
        <w:t>Teaching Method:</w:t>
      </w:r>
      <w:r w:rsidRPr="004E246E">
        <w:rPr>
          <w:rFonts w:ascii="Book Antiqua" w:hAnsi="Book Antiqua"/>
          <w:b/>
          <w:sz w:val="28"/>
          <w:szCs w:val="28"/>
        </w:rPr>
        <w:t xml:space="preserve"> Live</w:t>
      </w:r>
    </w:p>
    <w:p w14:paraId="141ADEC3" w14:textId="7BBDB629" w:rsidR="00ED57C5" w:rsidRPr="00677670" w:rsidRDefault="001D08FF" w:rsidP="00677670">
      <w:pPr>
        <w:pStyle w:val="NormalWeb"/>
        <w:rPr>
          <w:rFonts w:ascii="Book Antiqua" w:hAnsi="Book Antiqua"/>
          <w:b/>
          <w:bCs/>
          <w:sz w:val="28"/>
          <w:szCs w:val="28"/>
        </w:rPr>
      </w:pPr>
      <w:r w:rsidRPr="000C2912">
        <w:rPr>
          <w:rFonts w:ascii="Book Antiqua" w:hAnsi="Book Antiqua"/>
          <w:b/>
          <w:sz w:val="28"/>
          <w:szCs w:val="28"/>
          <w:highlight w:val="yellow"/>
        </w:rPr>
        <w:t>2</w:t>
      </w:r>
      <w:r w:rsidR="00ED57C5" w:rsidRPr="000C2912">
        <w:rPr>
          <w:rFonts w:ascii="Book Antiqua" w:hAnsi="Book Antiqua"/>
          <w:b/>
          <w:sz w:val="28"/>
          <w:szCs w:val="28"/>
          <w:highlight w:val="yellow"/>
        </w:rPr>
        <w:t xml:space="preserve"> </w:t>
      </w:r>
      <w:r w:rsidR="005B16F4">
        <w:rPr>
          <w:rFonts w:ascii="Book Antiqua" w:hAnsi="Book Antiqua"/>
          <w:b/>
          <w:sz w:val="28"/>
          <w:szCs w:val="28"/>
          <w:highlight w:val="yellow"/>
        </w:rPr>
        <w:t>C</w:t>
      </w:r>
      <w:r w:rsidR="00ED57C5" w:rsidRPr="000C2912">
        <w:rPr>
          <w:rFonts w:ascii="Book Antiqua" w:hAnsi="Book Antiqua"/>
          <w:b/>
          <w:sz w:val="28"/>
          <w:szCs w:val="28"/>
          <w:highlight w:val="yellow"/>
        </w:rPr>
        <w:t>redit</w:t>
      </w:r>
      <w:r w:rsidR="00307F12" w:rsidRPr="000C2912">
        <w:rPr>
          <w:rFonts w:ascii="Book Antiqua" w:hAnsi="Book Antiqua"/>
          <w:b/>
          <w:sz w:val="28"/>
          <w:szCs w:val="28"/>
          <w:highlight w:val="yellow"/>
        </w:rPr>
        <w:t>s</w:t>
      </w:r>
      <w:r w:rsidR="00ED57C5" w:rsidRPr="000C2912">
        <w:rPr>
          <w:rFonts w:ascii="Book Antiqua" w:hAnsi="Book Antiqua"/>
          <w:b/>
          <w:sz w:val="28"/>
          <w:szCs w:val="28"/>
          <w:highlight w:val="yellow"/>
        </w:rPr>
        <w:t xml:space="preserve"> </w:t>
      </w:r>
      <w:r w:rsidR="005B16F4">
        <w:rPr>
          <w:rFonts w:ascii="Book Antiqua" w:hAnsi="Book Antiqua"/>
          <w:b/>
          <w:sz w:val="28"/>
          <w:szCs w:val="28"/>
          <w:highlight w:val="yellow"/>
        </w:rPr>
        <w:t>S</w:t>
      </w:r>
      <w:r w:rsidR="00DB6965" w:rsidRPr="000C2912">
        <w:rPr>
          <w:rFonts w:ascii="Book Antiqua" w:hAnsi="Book Antiqua"/>
          <w:b/>
          <w:sz w:val="28"/>
          <w:szCs w:val="28"/>
          <w:highlight w:val="yellow"/>
        </w:rPr>
        <w:t xml:space="preserve">ubject </w:t>
      </w:r>
      <w:r w:rsidR="005B16F4">
        <w:rPr>
          <w:rFonts w:ascii="Book Antiqua" w:hAnsi="Book Antiqua"/>
          <w:b/>
          <w:sz w:val="28"/>
          <w:szCs w:val="28"/>
          <w:highlight w:val="yellow"/>
        </w:rPr>
        <w:t>A</w:t>
      </w:r>
      <w:r w:rsidR="00DB6965" w:rsidRPr="000C2912">
        <w:rPr>
          <w:rFonts w:ascii="Book Antiqua" w:hAnsi="Book Antiqua"/>
          <w:b/>
          <w:sz w:val="28"/>
          <w:szCs w:val="28"/>
          <w:highlight w:val="yellow"/>
        </w:rPr>
        <w:t>rea</w:t>
      </w:r>
      <w:r w:rsidR="005B16F4">
        <w:rPr>
          <w:rFonts w:ascii="Book Antiqua" w:hAnsi="Book Antiqua"/>
          <w:b/>
          <w:sz w:val="28"/>
          <w:szCs w:val="28"/>
          <w:highlight w:val="yellow"/>
        </w:rPr>
        <w:t xml:space="preserve"> </w:t>
      </w:r>
      <w:r w:rsidR="005B16F4" w:rsidRPr="003F04D2">
        <w:rPr>
          <w:rFonts w:ascii="Book Antiqua" w:hAnsi="Book Antiqua"/>
          <w:b/>
          <w:sz w:val="28"/>
          <w:szCs w:val="28"/>
          <w:highlight w:val="yellow"/>
        </w:rPr>
        <w:t>of</w:t>
      </w:r>
      <w:r w:rsidR="00DB6965" w:rsidRPr="003F04D2">
        <w:rPr>
          <w:rFonts w:ascii="Book Antiqua" w:hAnsi="Book Antiqua"/>
          <w:b/>
          <w:sz w:val="28"/>
          <w:szCs w:val="28"/>
          <w:highlight w:val="yellow"/>
        </w:rPr>
        <w:t xml:space="preserve"> </w:t>
      </w:r>
      <w:r w:rsidR="003F04D2" w:rsidRPr="003F04D2">
        <w:rPr>
          <w:rFonts w:ascii="Book Antiqua" w:hAnsi="Book Antiqua"/>
          <w:b/>
          <w:sz w:val="28"/>
          <w:szCs w:val="28"/>
          <w:highlight w:val="yellow"/>
        </w:rPr>
        <w:t>Professional Ethics</w:t>
      </w:r>
    </w:p>
    <w:p w14:paraId="65E09982" w14:textId="77777777"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New York State Sponsor Identification Number:</w:t>
      </w:r>
      <w:r w:rsidRPr="004E246E">
        <w:rPr>
          <w:rFonts w:ascii="Book Antiqua" w:hAnsi="Book Antiqua"/>
          <w:b/>
          <w:sz w:val="28"/>
          <w:szCs w:val="28"/>
        </w:rPr>
        <w:t xml:space="preserve"> 002917</w:t>
      </w:r>
    </w:p>
    <w:p w14:paraId="640483AF" w14:textId="108DAC45" w:rsidR="00EE43E7" w:rsidRPr="00F073CC" w:rsidRDefault="00ED57C5" w:rsidP="00F073CC">
      <w:pPr>
        <w:pBdr>
          <w:bottom w:val="dotted" w:sz="24" w:space="2" w:color="auto"/>
        </w:pBdr>
        <w:rPr>
          <w:rFonts w:ascii="Book Antiqua" w:hAnsi="Book Antiqua"/>
          <w:b/>
          <w:sz w:val="28"/>
          <w:szCs w:val="28"/>
        </w:rPr>
      </w:pPr>
      <w:r w:rsidRPr="004E246E">
        <w:rPr>
          <w:rFonts w:ascii="Book Antiqua" w:hAnsi="Book Antiqua"/>
          <w:b/>
          <w:sz w:val="28"/>
          <w:szCs w:val="28"/>
          <w:u w:val="single"/>
        </w:rPr>
        <w:t>Advanced Preparation:</w:t>
      </w:r>
      <w:r w:rsidRPr="004E246E">
        <w:rPr>
          <w:rFonts w:ascii="Book Antiqua" w:hAnsi="Book Antiqua"/>
          <w:b/>
          <w:sz w:val="28"/>
          <w:szCs w:val="28"/>
        </w:rPr>
        <w:t xml:space="preserve"> None</w:t>
      </w:r>
    </w:p>
    <w:p w14:paraId="68B7C4FA" w14:textId="77777777" w:rsidR="00F63361" w:rsidRDefault="00F63361"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4"/>
          <w:szCs w:val="24"/>
        </w:rPr>
      </w:pPr>
    </w:p>
    <w:p w14:paraId="34B6F8EC" w14:textId="16C39855" w:rsidR="00D4262E" w:rsidRPr="00976CA9" w:rsidRDefault="00D4262E"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976CA9">
        <w:rPr>
          <w:rFonts w:ascii="Book Antiqua" w:hAnsi="Book Antiqua" w:cs="Vijaya"/>
          <w:b/>
          <w:spacing w:val="-2"/>
          <w:kern w:val="28"/>
          <w:sz w:val="28"/>
          <w:szCs w:val="28"/>
        </w:rPr>
        <w:t>Cordially,</w:t>
      </w:r>
    </w:p>
    <w:p w14:paraId="6A784442" w14:textId="77777777" w:rsidR="00D4262E" w:rsidRPr="00976CA9" w:rsidRDefault="00D4262E"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976CA9">
        <w:rPr>
          <w:rFonts w:ascii="Book Antiqua" w:hAnsi="Book Antiqua"/>
          <w:b/>
          <w:color w:val="2A2A2A"/>
          <w:kern w:val="28"/>
          <w:sz w:val="28"/>
          <w:szCs w:val="28"/>
        </w:rPr>
        <w:t>Peter Manzi, CFP®, CEPA</w:t>
      </w:r>
    </w:p>
    <w:p w14:paraId="7D06CA6D" w14:textId="7B5D35A3" w:rsidR="000D5BC7" w:rsidRPr="00976CA9" w:rsidRDefault="000D5BC7"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976CA9">
        <w:rPr>
          <w:rFonts w:ascii="Book Antiqua" w:hAnsi="Book Antiqua"/>
          <w:b/>
          <w:color w:val="2A2A2A"/>
          <w:kern w:val="28"/>
          <w:sz w:val="28"/>
          <w:szCs w:val="28"/>
        </w:rPr>
        <w:t xml:space="preserve">Alison </w:t>
      </w:r>
      <w:proofErr w:type="spellStart"/>
      <w:r w:rsidRPr="00976CA9">
        <w:rPr>
          <w:rFonts w:ascii="Book Antiqua" w:hAnsi="Book Antiqua"/>
          <w:b/>
          <w:color w:val="2A2A2A"/>
          <w:kern w:val="28"/>
          <w:sz w:val="28"/>
          <w:szCs w:val="28"/>
        </w:rPr>
        <w:t>Gladowsky</w:t>
      </w:r>
      <w:proofErr w:type="spellEnd"/>
      <w:r w:rsidRPr="00976CA9">
        <w:rPr>
          <w:rFonts w:ascii="Book Antiqua" w:hAnsi="Book Antiqua"/>
          <w:b/>
          <w:color w:val="2A2A2A"/>
          <w:kern w:val="28"/>
          <w:sz w:val="28"/>
          <w:szCs w:val="28"/>
        </w:rPr>
        <w:t>, Esq.</w:t>
      </w:r>
    </w:p>
    <w:p w14:paraId="44C1DE07" w14:textId="198A30F8" w:rsidR="00677670" w:rsidRPr="00B277EE" w:rsidRDefault="000D5BC7" w:rsidP="00B277EE">
      <w:pPr>
        <w:widowControl w:val="0"/>
        <w:overflowPunct w:val="0"/>
        <w:autoSpaceDE w:val="0"/>
        <w:autoSpaceDN w:val="0"/>
        <w:adjustRightInd w:val="0"/>
        <w:spacing w:after="0" w:line="240" w:lineRule="auto"/>
        <w:rPr>
          <w:rFonts w:ascii="Book Antiqua" w:hAnsi="Book Antiqua" w:cs="Vijaya"/>
          <w:b/>
          <w:spacing w:val="-2"/>
          <w:kern w:val="28"/>
          <w:sz w:val="28"/>
          <w:szCs w:val="28"/>
        </w:rPr>
      </w:pPr>
      <w:r w:rsidRPr="00976CA9">
        <w:rPr>
          <w:rFonts w:ascii="Book Antiqua" w:hAnsi="Book Antiqua"/>
          <w:b/>
          <w:kern w:val="28"/>
          <w:sz w:val="28"/>
          <w:szCs w:val="28"/>
        </w:rPr>
        <w:t>Co-</w:t>
      </w:r>
      <w:r w:rsidR="00D4262E" w:rsidRPr="00976CA9">
        <w:rPr>
          <w:rFonts w:ascii="Book Antiqua" w:hAnsi="Book Antiqua"/>
          <w:b/>
          <w:kern w:val="28"/>
          <w:sz w:val="28"/>
          <w:szCs w:val="28"/>
        </w:rPr>
        <w:t>Vice President</w:t>
      </w:r>
      <w:r w:rsidRPr="00976CA9">
        <w:rPr>
          <w:rFonts w:ascii="Book Antiqua" w:hAnsi="Book Antiqua"/>
          <w:b/>
          <w:kern w:val="28"/>
          <w:sz w:val="28"/>
          <w:szCs w:val="28"/>
        </w:rPr>
        <w:t>s</w:t>
      </w:r>
      <w:r w:rsidR="00DD25DD" w:rsidRPr="00976CA9">
        <w:rPr>
          <w:rFonts w:ascii="Book Antiqua" w:hAnsi="Book Antiqua"/>
          <w:b/>
          <w:kern w:val="28"/>
          <w:sz w:val="28"/>
          <w:szCs w:val="28"/>
        </w:rPr>
        <w:t xml:space="preserve">, </w:t>
      </w:r>
      <w:r w:rsidR="00D4262E" w:rsidRPr="00976CA9">
        <w:rPr>
          <w:rFonts w:ascii="Book Antiqua" w:hAnsi="Book Antiqua" w:cs="Vijaya"/>
          <w:b/>
          <w:spacing w:val="-2"/>
          <w:kern w:val="28"/>
          <w:sz w:val="28"/>
          <w:szCs w:val="28"/>
        </w:rPr>
        <w:t xml:space="preserve">Speakers’ Committee </w:t>
      </w:r>
      <w:proofErr w:type="spellStart"/>
      <w:r w:rsidR="00D4262E" w:rsidRPr="00976CA9">
        <w:rPr>
          <w:rFonts w:ascii="Book Antiqua" w:hAnsi="Book Antiqua" w:cs="Vijaya"/>
          <w:b/>
          <w:spacing w:val="-2"/>
          <w:kern w:val="28"/>
          <w:sz w:val="28"/>
          <w:szCs w:val="28"/>
        </w:rPr>
        <w:t>Chair</w:t>
      </w:r>
      <w:r w:rsidRPr="00976CA9">
        <w:rPr>
          <w:rFonts w:ascii="Book Antiqua" w:hAnsi="Book Antiqua" w:cs="Vijaya"/>
          <w:b/>
          <w:spacing w:val="-2"/>
          <w:kern w:val="28"/>
          <w:sz w:val="28"/>
          <w:szCs w:val="28"/>
        </w:rPr>
        <w:t>people</w:t>
      </w:r>
      <w:proofErr w:type="spellEnd"/>
    </w:p>
    <w:p w14:paraId="28B54744" w14:textId="77777777" w:rsidR="00F63361" w:rsidRDefault="00F63361" w:rsidP="00F073CC">
      <w:pPr>
        <w:pStyle w:val="NoSpacing"/>
      </w:pPr>
    </w:p>
    <w:p w14:paraId="207D2109" w14:textId="77777777" w:rsidR="00F63361" w:rsidRDefault="00F63361" w:rsidP="00F073CC">
      <w:pPr>
        <w:pStyle w:val="NoSpacing"/>
      </w:pPr>
    </w:p>
    <w:p w14:paraId="0A5F56C4" w14:textId="77777777" w:rsidR="00F63361" w:rsidRDefault="00F63361" w:rsidP="00F073CC">
      <w:pPr>
        <w:pStyle w:val="NoSpacing"/>
      </w:pPr>
    </w:p>
    <w:p w14:paraId="3B94FDDD" w14:textId="77777777" w:rsidR="00677670" w:rsidRDefault="00677670" w:rsidP="00F073CC">
      <w:pPr>
        <w:pStyle w:val="NoSpacing"/>
      </w:pPr>
    </w:p>
    <w:p w14:paraId="118E1DE0" w14:textId="1669CC12" w:rsidR="009D7DD3" w:rsidRDefault="00C77D7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r w:rsidRPr="008B6D18">
        <w:rPr>
          <w:rFonts w:ascii="Book Antiqua" w:hAnsi="Book Antiqua" w:cs="Vijaya"/>
          <w:bCs/>
          <w:noProof/>
          <w:kern w:val="28"/>
          <w:sz w:val="24"/>
          <w:szCs w:val="24"/>
          <w:highlight w:val="yellow"/>
          <w:u w:val="single"/>
          <w:lang w:eastAsia="zh-TW"/>
        </w:rPr>
        <mc:AlternateContent>
          <mc:Choice Requires="wps">
            <w:drawing>
              <wp:anchor distT="0" distB="0" distL="114300" distR="114300" simplePos="0" relativeHeight="251662336" behindDoc="0" locked="0" layoutInCell="1" allowOverlap="1" wp14:anchorId="6DA4A860" wp14:editId="3DCA5EA0">
                <wp:simplePos x="0" y="0"/>
                <wp:positionH relativeFrom="margin">
                  <wp:posOffset>577215</wp:posOffset>
                </wp:positionH>
                <wp:positionV relativeFrom="paragraph">
                  <wp:posOffset>85725</wp:posOffset>
                </wp:positionV>
                <wp:extent cx="4991100" cy="1247775"/>
                <wp:effectExtent l="76200" t="7620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247775"/>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6EAD2C26"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 xml:space="preserve">This presentation receives </w:t>
                            </w:r>
                            <w:r w:rsidR="001D08FF">
                              <w:rPr>
                                <w:rFonts w:ascii="Bookman Old Style" w:hAnsi="Bookman Old Style"/>
                                <w:b/>
                                <w:sz w:val="28"/>
                                <w:szCs w:val="28"/>
                              </w:rPr>
                              <w:t>two</w:t>
                            </w:r>
                            <w:r w:rsidRPr="00C77D7C">
                              <w:rPr>
                                <w:rFonts w:ascii="Bookman Old Style" w:hAnsi="Bookman Old Style"/>
                                <w:b/>
                                <w:sz w:val="28"/>
                                <w:szCs w:val="28"/>
                              </w:rPr>
                              <w:t xml:space="preserve"> (</w:t>
                            </w:r>
                            <w:r w:rsidR="001D08FF">
                              <w:rPr>
                                <w:rFonts w:ascii="Bookman Old Style" w:hAnsi="Bookman Old Style"/>
                                <w:b/>
                                <w:sz w:val="28"/>
                                <w:szCs w:val="28"/>
                              </w:rPr>
                              <w:t>2</w:t>
                            </w:r>
                            <w:r w:rsidRPr="00C77D7C">
                              <w:rPr>
                                <w:rFonts w:ascii="Bookman Old Style" w:hAnsi="Bookman Old Style"/>
                                <w:b/>
                                <w:sz w:val="28"/>
                                <w:szCs w:val="28"/>
                              </w:rPr>
                              <w:t>) credit</w:t>
                            </w:r>
                            <w:r w:rsidR="001D08FF">
                              <w:rPr>
                                <w:rFonts w:ascii="Bookman Old Style" w:hAnsi="Bookman Old Style"/>
                                <w:b/>
                                <w:sz w:val="28"/>
                                <w:szCs w:val="28"/>
                              </w:rPr>
                              <w:t>s</w:t>
                            </w:r>
                            <w:r w:rsidRPr="00C77D7C">
                              <w:rPr>
                                <w:rFonts w:ascii="Bookman Old Style" w:hAnsi="Bookman Old Style"/>
                                <w:b/>
                                <w:sz w:val="28"/>
                                <w:szCs w:val="28"/>
                              </w:rPr>
                              <w:t>. If requesting Continuing Education credit, please check all applicable disciplines.</w:t>
                            </w:r>
                          </w:p>
                          <w:p w14:paraId="38A95199" w14:textId="7CC34AAD" w:rsidR="007C3613" w:rsidRPr="00C77D7C" w:rsidRDefault="007C3613" w:rsidP="004C3C75">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205C1125" w14:textId="77777777" w:rsidR="00C77D7C" w:rsidRDefault="00C77D7C" w:rsidP="00C77D7C">
                            <w:pPr>
                              <w:pStyle w:val="NoSpacing"/>
                              <w:jc w:val="center"/>
                              <w:rPr>
                                <w:rFonts w:ascii="Bookman Old Style" w:hAnsi="Bookman Old Style"/>
                                <w:b/>
                                <w:bCs/>
                                <w:sz w:val="28"/>
                                <w:szCs w:val="28"/>
                                <w:highlight w:val="lightGray"/>
                              </w:rPr>
                            </w:pPr>
                          </w:p>
                          <w:p w14:paraId="6B14D498" w14:textId="0D9B21FB" w:rsidR="00B672B0" w:rsidRPr="005976DE" w:rsidRDefault="00B672B0" w:rsidP="00C77D7C">
                            <w:pPr>
                              <w:pStyle w:val="NoSpacing"/>
                              <w:jc w:val="center"/>
                              <w:rPr>
                                <w:rFonts w:ascii="Bookman Old Style" w:hAnsi="Bookman Old Style"/>
                                <w:b/>
                                <w:bCs/>
                                <w:color w:val="FF0000"/>
                                <w:sz w:val="28"/>
                                <w:szCs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8" type="#_x0000_t202" style="position:absolute;margin-left:45.45pt;margin-top:6.75pt;width:393pt;height:9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" strokecolor="red">
                <v:shadow on="t" type="double" color="red" opacity=".5" color2="shadow add(102)" offset="-3pt,-3pt" offset2="-6pt,-6pt"/>
                <v:textbox>
                  <w:txbxContent>
                    <w:p w14:paraId="5825AEA2" w14:textId="6EAD2C26"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 xml:space="preserve">This presentation receives </w:t>
                      </w:r>
                      <w:r w:rsidR="001D08FF">
                        <w:rPr>
                          <w:rFonts w:ascii="Bookman Old Style" w:hAnsi="Bookman Old Style"/>
                          <w:b/>
                          <w:sz w:val="28"/>
                          <w:szCs w:val="28"/>
                        </w:rPr>
                        <w:t>two</w:t>
                      </w:r>
                      <w:r w:rsidRPr="00C77D7C">
                        <w:rPr>
                          <w:rFonts w:ascii="Bookman Old Style" w:hAnsi="Bookman Old Style"/>
                          <w:b/>
                          <w:sz w:val="28"/>
                          <w:szCs w:val="28"/>
                        </w:rPr>
                        <w:t xml:space="preserve"> (</w:t>
                      </w:r>
                      <w:r w:rsidR="001D08FF">
                        <w:rPr>
                          <w:rFonts w:ascii="Bookman Old Style" w:hAnsi="Bookman Old Style"/>
                          <w:b/>
                          <w:sz w:val="28"/>
                          <w:szCs w:val="28"/>
                        </w:rPr>
                        <w:t>2</w:t>
                      </w:r>
                      <w:r w:rsidRPr="00C77D7C">
                        <w:rPr>
                          <w:rFonts w:ascii="Bookman Old Style" w:hAnsi="Bookman Old Style"/>
                          <w:b/>
                          <w:sz w:val="28"/>
                          <w:szCs w:val="28"/>
                        </w:rPr>
                        <w:t>) credit</w:t>
                      </w:r>
                      <w:r w:rsidR="001D08FF">
                        <w:rPr>
                          <w:rFonts w:ascii="Bookman Old Style" w:hAnsi="Bookman Old Style"/>
                          <w:b/>
                          <w:sz w:val="28"/>
                          <w:szCs w:val="28"/>
                        </w:rPr>
                        <w:t>s</w:t>
                      </w:r>
                      <w:r w:rsidRPr="00C77D7C">
                        <w:rPr>
                          <w:rFonts w:ascii="Bookman Old Style" w:hAnsi="Bookman Old Style"/>
                          <w:b/>
                          <w:sz w:val="28"/>
                          <w:szCs w:val="28"/>
                        </w:rPr>
                        <w:t>. If requesting Continuing Education credit, please check all applicable disciplines.</w:t>
                      </w:r>
                    </w:p>
                    <w:p w14:paraId="38A95199" w14:textId="7CC34AAD" w:rsidR="007C3613" w:rsidRPr="00C77D7C" w:rsidRDefault="007C3613" w:rsidP="004C3C75">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205C1125" w14:textId="77777777" w:rsidR="00C77D7C" w:rsidRDefault="00C77D7C" w:rsidP="00C77D7C">
                      <w:pPr>
                        <w:pStyle w:val="NoSpacing"/>
                        <w:jc w:val="center"/>
                        <w:rPr>
                          <w:rFonts w:ascii="Bookman Old Style" w:hAnsi="Bookman Old Style"/>
                          <w:b/>
                          <w:bCs/>
                          <w:sz w:val="28"/>
                          <w:szCs w:val="28"/>
                          <w:highlight w:val="lightGray"/>
                        </w:rPr>
                      </w:pPr>
                    </w:p>
                    <w:p w14:paraId="6B14D498" w14:textId="0D9B21FB" w:rsidR="00B672B0" w:rsidRPr="005976DE" w:rsidRDefault="00B672B0" w:rsidP="00C77D7C">
                      <w:pPr>
                        <w:pStyle w:val="NoSpacing"/>
                        <w:jc w:val="center"/>
                        <w:rPr>
                          <w:rFonts w:ascii="Bookman Old Style" w:hAnsi="Bookman Old Style"/>
                          <w:b/>
                          <w:bCs/>
                          <w:color w:val="FF0000"/>
                          <w:sz w:val="28"/>
                          <w:szCs w:val="28"/>
                          <w:u w:val="single"/>
                        </w:rPr>
                      </w:pPr>
                    </w:p>
                  </w:txbxContent>
                </v:textbox>
                <w10:wrap anchorx="margin"/>
              </v:shape>
            </w:pict>
          </mc:Fallback>
        </mc:AlternateContent>
      </w:r>
    </w:p>
    <w:p w14:paraId="2F292058" w14:textId="32598B1C"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CDB7D19" w14:textId="0814861D"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8F61F7D"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CEFF6E7" w14:textId="77777777" w:rsidR="000D5BC7" w:rsidRDefault="000D5BC7" w:rsidP="00B277EE">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1F60032" w14:textId="77777777" w:rsidR="00A653E4" w:rsidRDefault="00A653E4" w:rsidP="00B277EE">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2B73B4E5" w14:textId="77777777" w:rsidR="00A653E4" w:rsidRDefault="00A653E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7BABF01A" w:rsidR="003B5541" w:rsidRPr="00FA275D"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 xml:space="preserve">Estate Planning Council of </w:t>
      </w:r>
      <w:r w:rsidR="00F63361">
        <w:rPr>
          <w:rFonts w:ascii="Book Antiqua" w:hAnsi="Book Antiqua" w:cs="Vijaya"/>
          <w:bCs/>
          <w:spacing w:val="-2"/>
          <w:kern w:val="28"/>
          <w:sz w:val="28"/>
          <w:szCs w:val="28"/>
        </w:rPr>
        <w:t>Long Island</w:t>
      </w:r>
      <w:r w:rsidRPr="00FA275D">
        <w:rPr>
          <w:rFonts w:ascii="Book Antiqua" w:hAnsi="Book Antiqua" w:cs="Vijaya"/>
          <w:bCs/>
          <w:spacing w:val="-2"/>
          <w:kern w:val="28"/>
          <w:sz w:val="28"/>
          <w:szCs w:val="28"/>
        </w:rPr>
        <w:t>, Inc.</w:t>
      </w:r>
    </w:p>
    <w:p w14:paraId="341F0837" w14:textId="77777777" w:rsidR="003B5541" w:rsidRPr="00B672B0"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58AE9DE" w14:textId="3C92D03A" w:rsidR="003B5541"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2AC309E" w14:textId="77777777" w:rsidR="00361886" w:rsidRDefault="00361886"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4F0771D5" w14:textId="77777777" w:rsidR="00A653E4" w:rsidRDefault="00A653E4" w:rsidP="00B857F3">
      <w:pPr>
        <w:pStyle w:val="NoSpacing"/>
        <w:rPr>
          <w:sz w:val="28"/>
          <w:szCs w:val="28"/>
        </w:rPr>
      </w:pPr>
    </w:p>
    <w:p w14:paraId="11B6DA76" w14:textId="10EF7FD3"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attend the Thursday, </w:t>
      </w:r>
      <w:r w:rsidR="00125235">
        <w:rPr>
          <w:sz w:val="28"/>
          <w:szCs w:val="28"/>
        </w:rPr>
        <w:t>March 21</w:t>
      </w:r>
      <w:r w:rsidR="00AC5E92">
        <w:rPr>
          <w:sz w:val="28"/>
          <w:szCs w:val="28"/>
        </w:rPr>
        <w:t>, 2024</w:t>
      </w:r>
      <w:r>
        <w:rPr>
          <w:sz w:val="28"/>
          <w:szCs w:val="28"/>
        </w:rPr>
        <w:t>,</w:t>
      </w:r>
      <w:r w:rsidR="0088792C">
        <w:rPr>
          <w:sz w:val="28"/>
          <w:szCs w:val="28"/>
        </w:rPr>
        <w:t xml:space="preserve"> </w:t>
      </w:r>
      <w:r w:rsidR="00052DBD" w:rsidRPr="00B857F3">
        <w:rPr>
          <w:sz w:val="28"/>
          <w:szCs w:val="28"/>
        </w:rPr>
        <w:t>meeting.</w:t>
      </w:r>
    </w:p>
    <w:p w14:paraId="073DEE1B" w14:textId="574A2527"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bring a guest(s). ($</w:t>
      </w:r>
      <w:r w:rsidR="00AC5E92">
        <w:rPr>
          <w:sz w:val="28"/>
          <w:szCs w:val="28"/>
        </w:rPr>
        <w:t>75</w:t>
      </w:r>
      <w:r w:rsidR="00872322">
        <w:rPr>
          <w:sz w:val="28"/>
          <w:szCs w:val="28"/>
        </w:rPr>
        <w:t xml:space="preserve">.00 </w:t>
      </w:r>
      <w:r w:rsidR="00052DBD" w:rsidRPr="00B857F3">
        <w:rPr>
          <w:sz w:val="28"/>
          <w:szCs w:val="28"/>
        </w:rPr>
        <w:t>per person)</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CA450FC" w14:textId="77777777" w:rsidR="00F63361" w:rsidRDefault="00F6336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54ED16A2" w14:textId="533F7507" w:rsidR="0088792C" w:rsidRPr="00254144" w:rsidRDefault="003B5541" w:rsidP="00254144">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3678D3FC" w14:textId="77777777" w:rsidR="0083716F" w:rsidRDefault="0083716F"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7EFE7413" w14:textId="77777777" w:rsidR="00B277EE" w:rsidRDefault="00B277EE"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66EFAA6F" w14:textId="179D056E" w:rsidR="0083716F" w:rsidRPr="00B277EE" w:rsidRDefault="00B31A67" w:rsidP="00B277E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A027EB">
        <w:rPr>
          <w:rFonts w:ascii="Bookman Old Style" w:hAnsi="Bookman Old Style"/>
          <w:b/>
          <w:sz w:val="48"/>
          <w:szCs w:val="48"/>
          <w:u w:val="single"/>
          <w:vertAlign w:val="subscript"/>
        </w:rPr>
        <w:t>**If you do not pre-register you MAY NOT get the CE credit**</w:t>
      </w:r>
    </w:p>
    <w:p w14:paraId="5C3034C2" w14:textId="4B875BE9" w:rsidR="00206D25" w:rsidRPr="00F63361" w:rsidRDefault="00206D25" w:rsidP="00B31A67">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F63361">
        <w:rPr>
          <w:rFonts w:ascii="Bookman Old Style" w:hAnsi="Bookman Old Style"/>
          <w:b/>
          <w:sz w:val="48"/>
          <w:szCs w:val="48"/>
          <w:u w:val="single"/>
          <w:vertAlign w:val="subscript"/>
        </w:rPr>
        <w:t xml:space="preserve">Visit </w:t>
      </w:r>
      <w:hyperlink r:id="rId23" w:history="1">
        <w:r w:rsidR="00F63361" w:rsidRPr="00F63361">
          <w:rPr>
            <w:rStyle w:val="Hyperlink"/>
            <w:rFonts w:ascii="Bookman Old Style" w:hAnsi="Bookman Old Style"/>
            <w:b/>
            <w:sz w:val="48"/>
            <w:szCs w:val="48"/>
            <w:u w:val="single"/>
            <w:vertAlign w:val="subscript"/>
          </w:rPr>
          <w:t>www.epclongisland.org</w:t>
        </w:r>
      </w:hyperlink>
    </w:p>
    <w:p w14:paraId="21C2902F" w14:textId="19C2AA43" w:rsidR="00DD25DD" w:rsidRPr="00F63361" w:rsidRDefault="00DD25DD" w:rsidP="00B31A67">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F63361">
        <w:rPr>
          <w:rFonts w:ascii="Bookman Old Style" w:hAnsi="Bookman Old Style"/>
          <w:b/>
          <w:sz w:val="48"/>
          <w:szCs w:val="48"/>
          <w:u w:val="single"/>
          <w:vertAlign w:val="subscript"/>
        </w:rPr>
        <w:t xml:space="preserve">Visit </w:t>
      </w:r>
      <w:r w:rsidR="005976DE" w:rsidRPr="00F63361">
        <w:rPr>
          <w:rFonts w:ascii="Bookman Old Style" w:hAnsi="Bookman Old Style"/>
          <w:b/>
          <w:sz w:val="48"/>
          <w:szCs w:val="48"/>
          <w:u w:val="single"/>
          <w:vertAlign w:val="subscript"/>
        </w:rPr>
        <w:t>www.naepc.org.</w:t>
      </w:r>
    </w:p>
    <w:p w14:paraId="573972C1" w14:textId="77777777" w:rsidR="0088792C" w:rsidRPr="0088792C" w:rsidRDefault="0088792C"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3BE73491" w14:textId="3A533091" w:rsidR="003B5541" w:rsidRPr="005976DE"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0"/>
          <w:szCs w:val="30"/>
        </w:rPr>
      </w:pPr>
      <w:r w:rsidRPr="005976DE">
        <w:rPr>
          <w:rFonts w:ascii="Book Antiqua" w:hAnsi="Book Antiqua" w:cs="Vijaya"/>
          <w:b/>
          <w:spacing w:val="-2"/>
          <w:kern w:val="28"/>
          <w:sz w:val="30"/>
          <w:szCs w:val="30"/>
        </w:rPr>
        <w:t>Kindly return your reservation as soon as possible together with the appropriate guest fee for your guest. We must guarantee the number of people attending the meeting. Therefore, it is necessary to respond by</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 xml:space="preserve">Monday, </w:t>
      </w:r>
      <w:r w:rsidR="001D08FF">
        <w:rPr>
          <w:rFonts w:ascii="Book Antiqua" w:hAnsi="Book Antiqua" w:cs="Vijaya"/>
          <w:b/>
          <w:color w:val="FF0000"/>
          <w:spacing w:val="-2"/>
          <w:kern w:val="28"/>
          <w:sz w:val="30"/>
          <w:szCs w:val="30"/>
          <w:u w:val="single"/>
        </w:rPr>
        <w:t xml:space="preserve">March </w:t>
      </w:r>
      <w:r w:rsidR="00B277EE">
        <w:rPr>
          <w:rFonts w:ascii="Book Antiqua" w:hAnsi="Book Antiqua" w:cs="Vijaya"/>
          <w:b/>
          <w:color w:val="FF0000"/>
          <w:spacing w:val="-2"/>
          <w:kern w:val="28"/>
          <w:sz w:val="30"/>
          <w:szCs w:val="30"/>
          <w:u w:val="single"/>
        </w:rPr>
        <w:t>18</w:t>
      </w:r>
      <w:r w:rsidR="004B38C6">
        <w:rPr>
          <w:rFonts w:ascii="Book Antiqua" w:hAnsi="Book Antiqua" w:cs="Vijaya"/>
          <w:b/>
          <w:color w:val="FF0000"/>
          <w:spacing w:val="-2"/>
          <w:kern w:val="28"/>
          <w:sz w:val="30"/>
          <w:szCs w:val="30"/>
          <w:u w:val="single"/>
        </w:rPr>
        <w:t>, 2024</w:t>
      </w:r>
      <w:r w:rsidRPr="005976DE">
        <w:rPr>
          <w:rFonts w:ascii="Book Antiqua" w:hAnsi="Book Antiqua" w:cs="Vijaya"/>
          <w:b/>
          <w:spacing w:val="-2"/>
          <w:kern w:val="28"/>
          <w:sz w:val="30"/>
          <w:szCs w:val="30"/>
        </w:rPr>
        <w:t xml:space="preserve">, either in writing, e-mail, </w:t>
      </w:r>
      <w:r w:rsidR="005976DE" w:rsidRPr="005976DE">
        <w:rPr>
          <w:rFonts w:ascii="Book Antiqua" w:hAnsi="Book Antiqua" w:cs="Vijaya"/>
          <w:b/>
          <w:spacing w:val="-2"/>
          <w:kern w:val="28"/>
          <w:sz w:val="30"/>
          <w:szCs w:val="30"/>
        </w:rPr>
        <w:t>telephone,</w:t>
      </w:r>
      <w:r w:rsidRPr="005976DE">
        <w:rPr>
          <w:rFonts w:ascii="Book Antiqua" w:hAnsi="Book Antiqua" w:cs="Vijaya"/>
          <w:b/>
          <w:spacing w:val="-2"/>
          <w:kern w:val="28"/>
          <w:sz w:val="30"/>
          <w:szCs w:val="30"/>
        </w:rPr>
        <w:t xml:space="preserve"> or fax.</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We may be unable to accommodate you and your guest if your response is untimely</w:t>
      </w:r>
      <w:r w:rsidRPr="005976DE">
        <w:rPr>
          <w:rFonts w:ascii="Book Antiqua" w:hAnsi="Book Antiqua" w:cs="Vijaya"/>
          <w:b/>
          <w:spacing w:val="-2"/>
          <w:kern w:val="28"/>
          <w:sz w:val="30"/>
          <w:szCs w:val="30"/>
        </w:rPr>
        <w:t>. If, after making a reservation, you find that you and/or your guest are unable to attend, please contact us to cancel your reservation.</w:t>
      </w:r>
    </w:p>
    <w:sectPr w:rsidR="003B5541" w:rsidRPr="005976DE" w:rsidSect="00F27F97">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T Sans">
    <w:altName w:val="Arial"/>
    <w:charset w:val="00"/>
    <w:family w:val="swiss"/>
    <w:pitch w:val="variable"/>
    <w:sig w:usb0="A00002EF" w:usb1="5000204B" w:usb2="00000000" w:usb3="00000000" w:csb0="00000097" w:csb1="00000000"/>
  </w:font>
  <w:font w:name="BookAntiqua">
    <w:altName w:val="Calibri"/>
    <w:panose1 w:val="00000000000000000000"/>
    <w:charset w:val="00"/>
    <w:family w:val="swiss"/>
    <w:notTrueType/>
    <w:pitch w:val="default"/>
    <w:sig w:usb0="00000003" w:usb1="00000000" w:usb2="00000000" w:usb3="00000000" w:csb0="00000001" w:csb1="00000000"/>
  </w:font>
  <w:font w:name="wf_segoe-ui_normal">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3E7"/>
    <w:multiLevelType w:val="hybridMultilevel"/>
    <w:tmpl w:val="AD28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034E0"/>
    <w:multiLevelType w:val="hybridMultilevel"/>
    <w:tmpl w:val="81A8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713084"/>
    <w:multiLevelType w:val="hybridMultilevel"/>
    <w:tmpl w:val="0D98C160"/>
    <w:lvl w:ilvl="0" w:tplc="FFFFFFFF">
      <w:start w:val="1"/>
      <w:numFmt w:val="decimal"/>
      <w:lvlText w:val="%1."/>
      <w:lvlJc w:val="left"/>
      <w:pPr>
        <w:ind w:left="720" w:hanging="360"/>
      </w:pPr>
      <w:rPr>
        <w:rFonts w:ascii="Book Antiqua" w:eastAsia="Calibri" w:hAnsi="Book Antiqua"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B84BC5"/>
    <w:multiLevelType w:val="hybridMultilevel"/>
    <w:tmpl w:val="0D98C160"/>
    <w:lvl w:ilvl="0" w:tplc="32DC7FEC">
      <w:start w:val="1"/>
      <w:numFmt w:val="decimal"/>
      <w:lvlText w:val="%1."/>
      <w:lvlJc w:val="left"/>
      <w:pPr>
        <w:ind w:left="720" w:hanging="360"/>
      </w:pPr>
      <w:rPr>
        <w:rFonts w:ascii="Book Antiqua" w:eastAsia="Calibri"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50772">
    <w:abstractNumId w:val="2"/>
  </w:num>
  <w:num w:numId="2" w16cid:durableId="1344043441">
    <w:abstractNumId w:val="3"/>
  </w:num>
  <w:num w:numId="3" w16cid:durableId="372850855">
    <w:abstractNumId w:val="1"/>
  </w:num>
  <w:num w:numId="4" w16cid:durableId="765732904">
    <w:abstractNumId w:val="5"/>
  </w:num>
  <w:num w:numId="5" w16cid:durableId="2048679942">
    <w:abstractNumId w:val="4"/>
  </w:num>
  <w:num w:numId="6" w16cid:durableId="175362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3734"/>
    <w:rsid w:val="0001438E"/>
    <w:rsid w:val="000158DA"/>
    <w:rsid w:val="00022F2F"/>
    <w:rsid w:val="00025D29"/>
    <w:rsid w:val="000265A0"/>
    <w:rsid w:val="000265F6"/>
    <w:rsid w:val="00026F68"/>
    <w:rsid w:val="00030993"/>
    <w:rsid w:val="0003515A"/>
    <w:rsid w:val="00040136"/>
    <w:rsid w:val="0004221C"/>
    <w:rsid w:val="00042BD5"/>
    <w:rsid w:val="00043FE7"/>
    <w:rsid w:val="0004547C"/>
    <w:rsid w:val="000466F4"/>
    <w:rsid w:val="00046CA9"/>
    <w:rsid w:val="00052DBD"/>
    <w:rsid w:val="0005607A"/>
    <w:rsid w:val="0005624B"/>
    <w:rsid w:val="00063034"/>
    <w:rsid w:val="00063388"/>
    <w:rsid w:val="0006414B"/>
    <w:rsid w:val="00064BFD"/>
    <w:rsid w:val="00071B75"/>
    <w:rsid w:val="00071CB2"/>
    <w:rsid w:val="0008173D"/>
    <w:rsid w:val="00083188"/>
    <w:rsid w:val="00084892"/>
    <w:rsid w:val="0008539F"/>
    <w:rsid w:val="00086CED"/>
    <w:rsid w:val="00091A9F"/>
    <w:rsid w:val="0009328C"/>
    <w:rsid w:val="000946D6"/>
    <w:rsid w:val="00097BCB"/>
    <w:rsid w:val="000A167C"/>
    <w:rsid w:val="000A404D"/>
    <w:rsid w:val="000A661F"/>
    <w:rsid w:val="000B550B"/>
    <w:rsid w:val="000B5A7E"/>
    <w:rsid w:val="000B661F"/>
    <w:rsid w:val="000C074E"/>
    <w:rsid w:val="000C2912"/>
    <w:rsid w:val="000C44BD"/>
    <w:rsid w:val="000C4578"/>
    <w:rsid w:val="000C4A3E"/>
    <w:rsid w:val="000D5340"/>
    <w:rsid w:val="000D5BC7"/>
    <w:rsid w:val="000D7BF3"/>
    <w:rsid w:val="000E214F"/>
    <w:rsid w:val="000E5EA2"/>
    <w:rsid w:val="000F0AF8"/>
    <w:rsid w:val="00114DC2"/>
    <w:rsid w:val="00121C5B"/>
    <w:rsid w:val="00124C93"/>
    <w:rsid w:val="00125235"/>
    <w:rsid w:val="00126DDE"/>
    <w:rsid w:val="00135CF1"/>
    <w:rsid w:val="00135EA0"/>
    <w:rsid w:val="00140889"/>
    <w:rsid w:val="001421E2"/>
    <w:rsid w:val="001427AA"/>
    <w:rsid w:val="00155322"/>
    <w:rsid w:val="00155430"/>
    <w:rsid w:val="00160A7A"/>
    <w:rsid w:val="0016164C"/>
    <w:rsid w:val="001619FE"/>
    <w:rsid w:val="001621A6"/>
    <w:rsid w:val="0016587A"/>
    <w:rsid w:val="00165E0E"/>
    <w:rsid w:val="0016607D"/>
    <w:rsid w:val="001772AA"/>
    <w:rsid w:val="00180E9D"/>
    <w:rsid w:val="001847FE"/>
    <w:rsid w:val="001A1D30"/>
    <w:rsid w:val="001B4B80"/>
    <w:rsid w:val="001C327C"/>
    <w:rsid w:val="001C640D"/>
    <w:rsid w:val="001D08FF"/>
    <w:rsid w:val="001D413D"/>
    <w:rsid w:val="001D751A"/>
    <w:rsid w:val="001D7915"/>
    <w:rsid w:val="001E2A86"/>
    <w:rsid w:val="001E4793"/>
    <w:rsid w:val="001E4E41"/>
    <w:rsid w:val="001E52AE"/>
    <w:rsid w:val="001E68B1"/>
    <w:rsid w:val="001E75E4"/>
    <w:rsid w:val="001F11D8"/>
    <w:rsid w:val="001F1C07"/>
    <w:rsid w:val="001F2623"/>
    <w:rsid w:val="001F3C43"/>
    <w:rsid w:val="001F6A3C"/>
    <w:rsid w:val="002009CC"/>
    <w:rsid w:val="00201175"/>
    <w:rsid w:val="00203989"/>
    <w:rsid w:val="00206D25"/>
    <w:rsid w:val="00210164"/>
    <w:rsid w:val="00212B33"/>
    <w:rsid w:val="002139A5"/>
    <w:rsid w:val="00214983"/>
    <w:rsid w:val="00217F68"/>
    <w:rsid w:val="00220EC0"/>
    <w:rsid w:val="002234FC"/>
    <w:rsid w:val="00227C23"/>
    <w:rsid w:val="0023274C"/>
    <w:rsid w:val="00232C40"/>
    <w:rsid w:val="00240185"/>
    <w:rsid w:val="00240A2B"/>
    <w:rsid w:val="00240B54"/>
    <w:rsid w:val="00241008"/>
    <w:rsid w:val="002431B2"/>
    <w:rsid w:val="0024743F"/>
    <w:rsid w:val="00251904"/>
    <w:rsid w:val="00253177"/>
    <w:rsid w:val="00254144"/>
    <w:rsid w:val="002569F9"/>
    <w:rsid w:val="0026237A"/>
    <w:rsid w:val="00263273"/>
    <w:rsid w:val="00264572"/>
    <w:rsid w:val="00265774"/>
    <w:rsid w:val="002669ED"/>
    <w:rsid w:val="00267BD3"/>
    <w:rsid w:val="00272DC2"/>
    <w:rsid w:val="0027434E"/>
    <w:rsid w:val="00284A64"/>
    <w:rsid w:val="0028533C"/>
    <w:rsid w:val="00286E73"/>
    <w:rsid w:val="00293BE3"/>
    <w:rsid w:val="002A0BC4"/>
    <w:rsid w:val="002B0646"/>
    <w:rsid w:val="002B5A3F"/>
    <w:rsid w:val="002D052C"/>
    <w:rsid w:val="002D31DF"/>
    <w:rsid w:val="002D6819"/>
    <w:rsid w:val="002E0C3D"/>
    <w:rsid w:val="002E5C0D"/>
    <w:rsid w:val="002E61B4"/>
    <w:rsid w:val="002E666B"/>
    <w:rsid w:val="002E6AEE"/>
    <w:rsid w:val="002F0CB6"/>
    <w:rsid w:val="002F21BB"/>
    <w:rsid w:val="002F2FEA"/>
    <w:rsid w:val="002F7E09"/>
    <w:rsid w:val="00307F12"/>
    <w:rsid w:val="003133BB"/>
    <w:rsid w:val="0031701F"/>
    <w:rsid w:val="00317D3F"/>
    <w:rsid w:val="00331020"/>
    <w:rsid w:val="00334138"/>
    <w:rsid w:val="0033507E"/>
    <w:rsid w:val="00336EC8"/>
    <w:rsid w:val="003375E2"/>
    <w:rsid w:val="0034490D"/>
    <w:rsid w:val="00347F87"/>
    <w:rsid w:val="003568CC"/>
    <w:rsid w:val="0035733E"/>
    <w:rsid w:val="003604C1"/>
    <w:rsid w:val="00360C52"/>
    <w:rsid w:val="00361112"/>
    <w:rsid w:val="00361552"/>
    <w:rsid w:val="00361886"/>
    <w:rsid w:val="003634F5"/>
    <w:rsid w:val="00364E57"/>
    <w:rsid w:val="003706A6"/>
    <w:rsid w:val="00372C4F"/>
    <w:rsid w:val="003750B5"/>
    <w:rsid w:val="00376AAF"/>
    <w:rsid w:val="0038138A"/>
    <w:rsid w:val="003818BE"/>
    <w:rsid w:val="003834D3"/>
    <w:rsid w:val="00383CDD"/>
    <w:rsid w:val="00384460"/>
    <w:rsid w:val="00391139"/>
    <w:rsid w:val="00393F46"/>
    <w:rsid w:val="00395294"/>
    <w:rsid w:val="003A0C39"/>
    <w:rsid w:val="003A5F37"/>
    <w:rsid w:val="003B3126"/>
    <w:rsid w:val="003B4525"/>
    <w:rsid w:val="003B5541"/>
    <w:rsid w:val="003B61AB"/>
    <w:rsid w:val="003C3817"/>
    <w:rsid w:val="003C4433"/>
    <w:rsid w:val="003D1F7E"/>
    <w:rsid w:val="003D3E4A"/>
    <w:rsid w:val="003D5207"/>
    <w:rsid w:val="003D5455"/>
    <w:rsid w:val="003D5FB7"/>
    <w:rsid w:val="003D71CE"/>
    <w:rsid w:val="003E238E"/>
    <w:rsid w:val="003E319F"/>
    <w:rsid w:val="003E4499"/>
    <w:rsid w:val="003E5ACA"/>
    <w:rsid w:val="003E7786"/>
    <w:rsid w:val="003F04D2"/>
    <w:rsid w:val="003F2E9A"/>
    <w:rsid w:val="003F70E1"/>
    <w:rsid w:val="004029BE"/>
    <w:rsid w:val="00407001"/>
    <w:rsid w:val="00412889"/>
    <w:rsid w:val="0041472D"/>
    <w:rsid w:val="00416D0F"/>
    <w:rsid w:val="00420AD8"/>
    <w:rsid w:val="004219A0"/>
    <w:rsid w:val="004264E3"/>
    <w:rsid w:val="00436BB5"/>
    <w:rsid w:val="004434F0"/>
    <w:rsid w:val="00450A29"/>
    <w:rsid w:val="0045121D"/>
    <w:rsid w:val="00463759"/>
    <w:rsid w:val="00463868"/>
    <w:rsid w:val="00463F98"/>
    <w:rsid w:val="00465168"/>
    <w:rsid w:val="00473637"/>
    <w:rsid w:val="0047412D"/>
    <w:rsid w:val="004753CC"/>
    <w:rsid w:val="0047620C"/>
    <w:rsid w:val="004804C9"/>
    <w:rsid w:val="00482B87"/>
    <w:rsid w:val="00487CE2"/>
    <w:rsid w:val="004946FE"/>
    <w:rsid w:val="004A1575"/>
    <w:rsid w:val="004A3F85"/>
    <w:rsid w:val="004A5155"/>
    <w:rsid w:val="004A53C2"/>
    <w:rsid w:val="004A7595"/>
    <w:rsid w:val="004B38C6"/>
    <w:rsid w:val="004B6D16"/>
    <w:rsid w:val="004C10DB"/>
    <w:rsid w:val="004C3B00"/>
    <w:rsid w:val="004C3C75"/>
    <w:rsid w:val="004D0E4A"/>
    <w:rsid w:val="004D2BB5"/>
    <w:rsid w:val="004D3D93"/>
    <w:rsid w:val="004D44E5"/>
    <w:rsid w:val="004E0E04"/>
    <w:rsid w:val="004E1659"/>
    <w:rsid w:val="004E246E"/>
    <w:rsid w:val="004E2969"/>
    <w:rsid w:val="004E41F3"/>
    <w:rsid w:val="004E5D33"/>
    <w:rsid w:val="004E7836"/>
    <w:rsid w:val="004F2E1E"/>
    <w:rsid w:val="004F3743"/>
    <w:rsid w:val="004F48EA"/>
    <w:rsid w:val="004F57B9"/>
    <w:rsid w:val="004F60CD"/>
    <w:rsid w:val="00500DFA"/>
    <w:rsid w:val="005017DE"/>
    <w:rsid w:val="00502E41"/>
    <w:rsid w:val="00503077"/>
    <w:rsid w:val="00510E0F"/>
    <w:rsid w:val="005124BF"/>
    <w:rsid w:val="00515E44"/>
    <w:rsid w:val="005202B1"/>
    <w:rsid w:val="00520A13"/>
    <w:rsid w:val="00524A9C"/>
    <w:rsid w:val="00525200"/>
    <w:rsid w:val="00525BD4"/>
    <w:rsid w:val="005313E3"/>
    <w:rsid w:val="00533777"/>
    <w:rsid w:val="005457F3"/>
    <w:rsid w:val="005501E6"/>
    <w:rsid w:val="00551E71"/>
    <w:rsid w:val="0055267F"/>
    <w:rsid w:val="00553A9B"/>
    <w:rsid w:val="0055527C"/>
    <w:rsid w:val="00561737"/>
    <w:rsid w:val="00563A5A"/>
    <w:rsid w:val="0057031E"/>
    <w:rsid w:val="00570562"/>
    <w:rsid w:val="0057088E"/>
    <w:rsid w:val="005736BA"/>
    <w:rsid w:val="005765C3"/>
    <w:rsid w:val="00582D54"/>
    <w:rsid w:val="00591E0D"/>
    <w:rsid w:val="005976DE"/>
    <w:rsid w:val="005A5CFE"/>
    <w:rsid w:val="005A645D"/>
    <w:rsid w:val="005B039B"/>
    <w:rsid w:val="005B16F4"/>
    <w:rsid w:val="005B3D64"/>
    <w:rsid w:val="005C0E5E"/>
    <w:rsid w:val="005C1D9E"/>
    <w:rsid w:val="005C475B"/>
    <w:rsid w:val="005C7838"/>
    <w:rsid w:val="005D18CF"/>
    <w:rsid w:val="005D28C8"/>
    <w:rsid w:val="005D3D7C"/>
    <w:rsid w:val="005D5FD6"/>
    <w:rsid w:val="005E15DA"/>
    <w:rsid w:val="005E3A39"/>
    <w:rsid w:val="005E574D"/>
    <w:rsid w:val="005E5BF6"/>
    <w:rsid w:val="006024DA"/>
    <w:rsid w:val="00603B35"/>
    <w:rsid w:val="006078B5"/>
    <w:rsid w:val="006138E6"/>
    <w:rsid w:val="00614E32"/>
    <w:rsid w:val="00617121"/>
    <w:rsid w:val="0062388F"/>
    <w:rsid w:val="00624C29"/>
    <w:rsid w:val="00624D52"/>
    <w:rsid w:val="0062684D"/>
    <w:rsid w:val="00637728"/>
    <w:rsid w:val="006402A1"/>
    <w:rsid w:val="00644E55"/>
    <w:rsid w:val="00647B58"/>
    <w:rsid w:val="00651648"/>
    <w:rsid w:val="00651CB8"/>
    <w:rsid w:val="00651E1C"/>
    <w:rsid w:val="006556FF"/>
    <w:rsid w:val="00656365"/>
    <w:rsid w:val="00656D6D"/>
    <w:rsid w:val="00657B9C"/>
    <w:rsid w:val="00661655"/>
    <w:rsid w:val="00661ECA"/>
    <w:rsid w:val="00662528"/>
    <w:rsid w:val="00662946"/>
    <w:rsid w:val="00665A52"/>
    <w:rsid w:val="00670A70"/>
    <w:rsid w:val="0067192D"/>
    <w:rsid w:val="00677670"/>
    <w:rsid w:val="00683487"/>
    <w:rsid w:val="00687431"/>
    <w:rsid w:val="0068754E"/>
    <w:rsid w:val="0069010C"/>
    <w:rsid w:val="0069453F"/>
    <w:rsid w:val="006972A4"/>
    <w:rsid w:val="006A0874"/>
    <w:rsid w:val="006A1D21"/>
    <w:rsid w:val="006A34FE"/>
    <w:rsid w:val="006A560D"/>
    <w:rsid w:val="006A6373"/>
    <w:rsid w:val="006A7EB0"/>
    <w:rsid w:val="006B0638"/>
    <w:rsid w:val="006B5E71"/>
    <w:rsid w:val="006B6A57"/>
    <w:rsid w:val="006B6CE0"/>
    <w:rsid w:val="006C3998"/>
    <w:rsid w:val="006C7EE5"/>
    <w:rsid w:val="006D0B3D"/>
    <w:rsid w:val="006E03B4"/>
    <w:rsid w:val="006E5350"/>
    <w:rsid w:val="006F3B95"/>
    <w:rsid w:val="00703A7A"/>
    <w:rsid w:val="00707E09"/>
    <w:rsid w:val="007151AB"/>
    <w:rsid w:val="00715F65"/>
    <w:rsid w:val="00721986"/>
    <w:rsid w:val="00725CDE"/>
    <w:rsid w:val="007269BF"/>
    <w:rsid w:val="007272AF"/>
    <w:rsid w:val="00727394"/>
    <w:rsid w:val="0073547B"/>
    <w:rsid w:val="00735BF7"/>
    <w:rsid w:val="007363BB"/>
    <w:rsid w:val="00741E1C"/>
    <w:rsid w:val="00742BE5"/>
    <w:rsid w:val="00746B72"/>
    <w:rsid w:val="00750BBE"/>
    <w:rsid w:val="0075257E"/>
    <w:rsid w:val="007532F1"/>
    <w:rsid w:val="00756D7A"/>
    <w:rsid w:val="00765552"/>
    <w:rsid w:val="00771307"/>
    <w:rsid w:val="00772DD9"/>
    <w:rsid w:val="007735FA"/>
    <w:rsid w:val="00796BAD"/>
    <w:rsid w:val="007A7759"/>
    <w:rsid w:val="007A7B9A"/>
    <w:rsid w:val="007C1638"/>
    <w:rsid w:val="007C3613"/>
    <w:rsid w:val="007C50B5"/>
    <w:rsid w:val="007C56FE"/>
    <w:rsid w:val="007D03B7"/>
    <w:rsid w:val="007D2B51"/>
    <w:rsid w:val="007D371D"/>
    <w:rsid w:val="007D373F"/>
    <w:rsid w:val="007D37D6"/>
    <w:rsid w:val="007D438D"/>
    <w:rsid w:val="007D67C3"/>
    <w:rsid w:val="007D7A60"/>
    <w:rsid w:val="007D7C7F"/>
    <w:rsid w:val="007E13BA"/>
    <w:rsid w:val="007E6798"/>
    <w:rsid w:val="007F25B9"/>
    <w:rsid w:val="007F3A70"/>
    <w:rsid w:val="007F571F"/>
    <w:rsid w:val="00802F93"/>
    <w:rsid w:val="00805E25"/>
    <w:rsid w:val="00814D39"/>
    <w:rsid w:val="00821497"/>
    <w:rsid w:val="008231BE"/>
    <w:rsid w:val="00823ED3"/>
    <w:rsid w:val="0082513B"/>
    <w:rsid w:val="008274F1"/>
    <w:rsid w:val="008367E6"/>
    <w:rsid w:val="0083716F"/>
    <w:rsid w:val="0084037D"/>
    <w:rsid w:val="00842C1F"/>
    <w:rsid w:val="008450D1"/>
    <w:rsid w:val="008465E8"/>
    <w:rsid w:val="00850829"/>
    <w:rsid w:val="00851435"/>
    <w:rsid w:val="00852F53"/>
    <w:rsid w:val="00861B2C"/>
    <w:rsid w:val="00863DC5"/>
    <w:rsid w:val="00863EEC"/>
    <w:rsid w:val="00867AA8"/>
    <w:rsid w:val="00870F74"/>
    <w:rsid w:val="00872322"/>
    <w:rsid w:val="00873577"/>
    <w:rsid w:val="00874A0F"/>
    <w:rsid w:val="00874D46"/>
    <w:rsid w:val="00874F3D"/>
    <w:rsid w:val="00876417"/>
    <w:rsid w:val="00885C6B"/>
    <w:rsid w:val="0088792C"/>
    <w:rsid w:val="008974FD"/>
    <w:rsid w:val="00897634"/>
    <w:rsid w:val="008A0696"/>
    <w:rsid w:val="008A79C2"/>
    <w:rsid w:val="008B1252"/>
    <w:rsid w:val="008B23E2"/>
    <w:rsid w:val="008B6D18"/>
    <w:rsid w:val="008C16DA"/>
    <w:rsid w:val="008C2853"/>
    <w:rsid w:val="008D0581"/>
    <w:rsid w:val="008E5AE9"/>
    <w:rsid w:val="008F01DA"/>
    <w:rsid w:val="008F43AE"/>
    <w:rsid w:val="008F6D73"/>
    <w:rsid w:val="0090099B"/>
    <w:rsid w:val="00900E6C"/>
    <w:rsid w:val="00901C8F"/>
    <w:rsid w:val="00910DCF"/>
    <w:rsid w:val="0091719A"/>
    <w:rsid w:val="00926075"/>
    <w:rsid w:val="009425EA"/>
    <w:rsid w:val="00942EF9"/>
    <w:rsid w:val="00945C36"/>
    <w:rsid w:val="00950F2B"/>
    <w:rsid w:val="00954DD1"/>
    <w:rsid w:val="00954EF9"/>
    <w:rsid w:val="009644A0"/>
    <w:rsid w:val="00970AD0"/>
    <w:rsid w:val="00970D3F"/>
    <w:rsid w:val="00971E69"/>
    <w:rsid w:val="00972A10"/>
    <w:rsid w:val="00973331"/>
    <w:rsid w:val="00976069"/>
    <w:rsid w:val="00976CA9"/>
    <w:rsid w:val="00977E05"/>
    <w:rsid w:val="00982113"/>
    <w:rsid w:val="009832F1"/>
    <w:rsid w:val="00986A37"/>
    <w:rsid w:val="00987CD0"/>
    <w:rsid w:val="00987CF7"/>
    <w:rsid w:val="00991EE2"/>
    <w:rsid w:val="009953FD"/>
    <w:rsid w:val="009A252F"/>
    <w:rsid w:val="009A51E4"/>
    <w:rsid w:val="009A5A74"/>
    <w:rsid w:val="009A5DCB"/>
    <w:rsid w:val="009A5DF0"/>
    <w:rsid w:val="009B1DB4"/>
    <w:rsid w:val="009C53C6"/>
    <w:rsid w:val="009D267F"/>
    <w:rsid w:val="009D3E83"/>
    <w:rsid w:val="009D7DD3"/>
    <w:rsid w:val="009E177E"/>
    <w:rsid w:val="009E4C45"/>
    <w:rsid w:val="009E4C62"/>
    <w:rsid w:val="009E6686"/>
    <w:rsid w:val="009F5B1C"/>
    <w:rsid w:val="009F6C3D"/>
    <w:rsid w:val="00A027EB"/>
    <w:rsid w:val="00A04DE4"/>
    <w:rsid w:val="00A05C73"/>
    <w:rsid w:val="00A0642A"/>
    <w:rsid w:val="00A10352"/>
    <w:rsid w:val="00A11651"/>
    <w:rsid w:val="00A16F3B"/>
    <w:rsid w:val="00A20FBE"/>
    <w:rsid w:val="00A21DFA"/>
    <w:rsid w:val="00A232F9"/>
    <w:rsid w:val="00A34D8C"/>
    <w:rsid w:val="00A35DA6"/>
    <w:rsid w:val="00A40B27"/>
    <w:rsid w:val="00A40B2B"/>
    <w:rsid w:val="00A40C51"/>
    <w:rsid w:val="00A42CCA"/>
    <w:rsid w:val="00A44DCD"/>
    <w:rsid w:val="00A46DA6"/>
    <w:rsid w:val="00A47EB6"/>
    <w:rsid w:val="00A5142B"/>
    <w:rsid w:val="00A51CA4"/>
    <w:rsid w:val="00A521BE"/>
    <w:rsid w:val="00A57EF6"/>
    <w:rsid w:val="00A60D6A"/>
    <w:rsid w:val="00A653E4"/>
    <w:rsid w:val="00A7215C"/>
    <w:rsid w:val="00A7608E"/>
    <w:rsid w:val="00A77825"/>
    <w:rsid w:val="00A9043C"/>
    <w:rsid w:val="00A93D54"/>
    <w:rsid w:val="00AB7624"/>
    <w:rsid w:val="00AC5A7F"/>
    <w:rsid w:val="00AC5E92"/>
    <w:rsid w:val="00AE0CAF"/>
    <w:rsid w:val="00AE0F9B"/>
    <w:rsid w:val="00AE2366"/>
    <w:rsid w:val="00AE4A55"/>
    <w:rsid w:val="00AE6264"/>
    <w:rsid w:val="00AE67D5"/>
    <w:rsid w:val="00AE6D33"/>
    <w:rsid w:val="00AF1E0C"/>
    <w:rsid w:val="00AF469A"/>
    <w:rsid w:val="00AF6372"/>
    <w:rsid w:val="00B015AD"/>
    <w:rsid w:val="00B01BC7"/>
    <w:rsid w:val="00B07527"/>
    <w:rsid w:val="00B110A3"/>
    <w:rsid w:val="00B1792F"/>
    <w:rsid w:val="00B23533"/>
    <w:rsid w:val="00B25B39"/>
    <w:rsid w:val="00B2629D"/>
    <w:rsid w:val="00B26FA2"/>
    <w:rsid w:val="00B277EE"/>
    <w:rsid w:val="00B31A67"/>
    <w:rsid w:val="00B34F7B"/>
    <w:rsid w:val="00B350A4"/>
    <w:rsid w:val="00B417BE"/>
    <w:rsid w:val="00B44145"/>
    <w:rsid w:val="00B450AF"/>
    <w:rsid w:val="00B46568"/>
    <w:rsid w:val="00B47B77"/>
    <w:rsid w:val="00B51CD0"/>
    <w:rsid w:val="00B5414D"/>
    <w:rsid w:val="00B5619B"/>
    <w:rsid w:val="00B603C0"/>
    <w:rsid w:val="00B655BB"/>
    <w:rsid w:val="00B65C83"/>
    <w:rsid w:val="00B66D74"/>
    <w:rsid w:val="00B672B0"/>
    <w:rsid w:val="00B712EE"/>
    <w:rsid w:val="00B71305"/>
    <w:rsid w:val="00B73C1C"/>
    <w:rsid w:val="00B77622"/>
    <w:rsid w:val="00B83711"/>
    <w:rsid w:val="00B837CC"/>
    <w:rsid w:val="00B857F3"/>
    <w:rsid w:val="00B918F1"/>
    <w:rsid w:val="00BA020B"/>
    <w:rsid w:val="00BB0FC4"/>
    <w:rsid w:val="00BB1935"/>
    <w:rsid w:val="00BB5AE8"/>
    <w:rsid w:val="00BC113E"/>
    <w:rsid w:val="00BC11B3"/>
    <w:rsid w:val="00BC5BA9"/>
    <w:rsid w:val="00BC5F02"/>
    <w:rsid w:val="00BD1298"/>
    <w:rsid w:val="00BE13E2"/>
    <w:rsid w:val="00BE2A50"/>
    <w:rsid w:val="00BE4CCE"/>
    <w:rsid w:val="00BE52AC"/>
    <w:rsid w:val="00BE593C"/>
    <w:rsid w:val="00BF1E48"/>
    <w:rsid w:val="00BF2C2E"/>
    <w:rsid w:val="00BF3F9F"/>
    <w:rsid w:val="00C0305F"/>
    <w:rsid w:val="00C053E5"/>
    <w:rsid w:val="00C06399"/>
    <w:rsid w:val="00C11F02"/>
    <w:rsid w:val="00C15070"/>
    <w:rsid w:val="00C164DE"/>
    <w:rsid w:val="00C1662C"/>
    <w:rsid w:val="00C16875"/>
    <w:rsid w:val="00C255C0"/>
    <w:rsid w:val="00C301EF"/>
    <w:rsid w:val="00C3574B"/>
    <w:rsid w:val="00C363F5"/>
    <w:rsid w:val="00C418A1"/>
    <w:rsid w:val="00C517BA"/>
    <w:rsid w:val="00C51AE8"/>
    <w:rsid w:val="00C529A7"/>
    <w:rsid w:val="00C5754E"/>
    <w:rsid w:val="00C578D4"/>
    <w:rsid w:val="00C57999"/>
    <w:rsid w:val="00C61139"/>
    <w:rsid w:val="00C64D7B"/>
    <w:rsid w:val="00C65D6A"/>
    <w:rsid w:val="00C71357"/>
    <w:rsid w:val="00C7307D"/>
    <w:rsid w:val="00C7382D"/>
    <w:rsid w:val="00C73990"/>
    <w:rsid w:val="00C73B32"/>
    <w:rsid w:val="00C747A7"/>
    <w:rsid w:val="00C7655E"/>
    <w:rsid w:val="00C76FB5"/>
    <w:rsid w:val="00C77179"/>
    <w:rsid w:val="00C77D7C"/>
    <w:rsid w:val="00C81C4F"/>
    <w:rsid w:val="00C823D1"/>
    <w:rsid w:val="00C847AB"/>
    <w:rsid w:val="00C9143A"/>
    <w:rsid w:val="00C95431"/>
    <w:rsid w:val="00CA18A8"/>
    <w:rsid w:val="00CA1F52"/>
    <w:rsid w:val="00CA33D2"/>
    <w:rsid w:val="00CA68ED"/>
    <w:rsid w:val="00CA6AF7"/>
    <w:rsid w:val="00CB00DE"/>
    <w:rsid w:val="00CB3F99"/>
    <w:rsid w:val="00CC0190"/>
    <w:rsid w:val="00CC0834"/>
    <w:rsid w:val="00CC22F3"/>
    <w:rsid w:val="00CC2CB0"/>
    <w:rsid w:val="00CD3FE3"/>
    <w:rsid w:val="00CD67EA"/>
    <w:rsid w:val="00CE5386"/>
    <w:rsid w:val="00CE62AF"/>
    <w:rsid w:val="00CF110F"/>
    <w:rsid w:val="00CF12E1"/>
    <w:rsid w:val="00CF6763"/>
    <w:rsid w:val="00CF6C37"/>
    <w:rsid w:val="00D035D8"/>
    <w:rsid w:val="00D05707"/>
    <w:rsid w:val="00D12545"/>
    <w:rsid w:val="00D13955"/>
    <w:rsid w:val="00D15D23"/>
    <w:rsid w:val="00D214A9"/>
    <w:rsid w:val="00D25FE6"/>
    <w:rsid w:val="00D26CA4"/>
    <w:rsid w:val="00D3055C"/>
    <w:rsid w:val="00D35DA3"/>
    <w:rsid w:val="00D372A5"/>
    <w:rsid w:val="00D41C80"/>
    <w:rsid w:val="00D4262E"/>
    <w:rsid w:val="00D44300"/>
    <w:rsid w:val="00D55E78"/>
    <w:rsid w:val="00D65878"/>
    <w:rsid w:val="00D677C2"/>
    <w:rsid w:val="00D74B43"/>
    <w:rsid w:val="00D82857"/>
    <w:rsid w:val="00D83272"/>
    <w:rsid w:val="00D85D01"/>
    <w:rsid w:val="00D861DC"/>
    <w:rsid w:val="00D86BBB"/>
    <w:rsid w:val="00D95A9A"/>
    <w:rsid w:val="00D95AF5"/>
    <w:rsid w:val="00D95BBE"/>
    <w:rsid w:val="00DA31ED"/>
    <w:rsid w:val="00DA5C46"/>
    <w:rsid w:val="00DB2258"/>
    <w:rsid w:val="00DB2E1C"/>
    <w:rsid w:val="00DB4C35"/>
    <w:rsid w:val="00DB6965"/>
    <w:rsid w:val="00DB6D08"/>
    <w:rsid w:val="00DB7BFC"/>
    <w:rsid w:val="00DC0BCC"/>
    <w:rsid w:val="00DC6303"/>
    <w:rsid w:val="00DD25DD"/>
    <w:rsid w:val="00DD774C"/>
    <w:rsid w:val="00DE098F"/>
    <w:rsid w:val="00DE1251"/>
    <w:rsid w:val="00DF1472"/>
    <w:rsid w:val="00DF1581"/>
    <w:rsid w:val="00DF57E8"/>
    <w:rsid w:val="00E0776A"/>
    <w:rsid w:val="00E115F9"/>
    <w:rsid w:val="00E12136"/>
    <w:rsid w:val="00E2255D"/>
    <w:rsid w:val="00E2415B"/>
    <w:rsid w:val="00E250A4"/>
    <w:rsid w:val="00E4090A"/>
    <w:rsid w:val="00E427F1"/>
    <w:rsid w:val="00E4377E"/>
    <w:rsid w:val="00E45C8C"/>
    <w:rsid w:val="00E46B86"/>
    <w:rsid w:val="00E55125"/>
    <w:rsid w:val="00E722F6"/>
    <w:rsid w:val="00E74532"/>
    <w:rsid w:val="00E80461"/>
    <w:rsid w:val="00E819EF"/>
    <w:rsid w:val="00E942CE"/>
    <w:rsid w:val="00E949D3"/>
    <w:rsid w:val="00EA21B2"/>
    <w:rsid w:val="00EB4847"/>
    <w:rsid w:val="00EB623F"/>
    <w:rsid w:val="00EC013C"/>
    <w:rsid w:val="00EC29D1"/>
    <w:rsid w:val="00EC77AE"/>
    <w:rsid w:val="00ED0246"/>
    <w:rsid w:val="00ED391A"/>
    <w:rsid w:val="00ED573A"/>
    <w:rsid w:val="00ED57C5"/>
    <w:rsid w:val="00ED6DF6"/>
    <w:rsid w:val="00ED730A"/>
    <w:rsid w:val="00EE43E7"/>
    <w:rsid w:val="00EE5EF0"/>
    <w:rsid w:val="00EE79DF"/>
    <w:rsid w:val="00EF2341"/>
    <w:rsid w:val="00EF3A71"/>
    <w:rsid w:val="00EF7CF9"/>
    <w:rsid w:val="00F00F51"/>
    <w:rsid w:val="00F02728"/>
    <w:rsid w:val="00F030A9"/>
    <w:rsid w:val="00F038D7"/>
    <w:rsid w:val="00F03BFB"/>
    <w:rsid w:val="00F073CC"/>
    <w:rsid w:val="00F100C1"/>
    <w:rsid w:val="00F10AA8"/>
    <w:rsid w:val="00F210AD"/>
    <w:rsid w:val="00F2494A"/>
    <w:rsid w:val="00F250CD"/>
    <w:rsid w:val="00F27F97"/>
    <w:rsid w:val="00F33E5D"/>
    <w:rsid w:val="00F34FCF"/>
    <w:rsid w:val="00F44CFB"/>
    <w:rsid w:val="00F511E3"/>
    <w:rsid w:val="00F54159"/>
    <w:rsid w:val="00F56B0B"/>
    <w:rsid w:val="00F60242"/>
    <w:rsid w:val="00F63361"/>
    <w:rsid w:val="00F63A37"/>
    <w:rsid w:val="00F67096"/>
    <w:rsid w:val="00F67914"/>
    <w:rsid w:val="00F7741A"/>
    <w:rsid w:val="00F80AD4"/>
    <w:rsid w:val="00F80BE5"/>
    <w:rsid w:val="00F827A1"/>
    <w:rsid w:val="00F8763B"/>
    <w:rsid w:val="00F91EBC"/>
    <w:rsid w:val="00F97DA1"/>
    <w:rsid w:val="00FA12F3"/>
    <w:rsid w:val="00FA275D"/>
    <w:rsid w:val="00FA35EF"/>
    <w:rsid w:val="00FA5812"/>
    <w:rsid w:val="00FB2061"/>
    <w:rsid w:val="00FB2BA1"/>
    <w:rsid w:val="00FB4007"/>
    <w:rsid w:val="00FC0A43"/>
    <w:rsid w:val="00FC49F3"/>
    <w:rsid w:val="00FC7BEB"/>
    <w:rsid w:val="00FD028B"/>
    <w:rsid w:val="00FD0691"/>
    <w:rsid w:val="00FD2693"/>
    <w:rsid w:val="00FD5B92"/>
    <w:rsid w:val="00FD7373"/>
    <w:rsid w:val="00FE7AAD"/>
    <w:rsid w:val="00FF1203"/>
    <w:rsid w:val="00FF1BBB"/>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paragraph" w:styleId="Heading1">
    <w:name w:val="heading 1"/>
    <w:basedOn w:val="Normal"/>
    <w:link w:val="Heading1Char"/>
    <w:uiPriority w:val="9"/>
    <w:qFormat/>
    <w:rsid w:val="00DF57E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2669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669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 w:type="character" w:customStyle="1" w:styleId="Heading1Char">
    <w:name w:val="Heading 1 Char"/>
    <w:basedOn w:val="DefaultParagraphFont"/>
    <w:link w:val="Heading1"/>
    <w:uiPriority w:val="9"/>
    <w:rsid w:val="00DF57E8"/>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semiHidden/>
    <w:rsid w:val="002669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669ED"/>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95056572">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483009132">
      <w:bodyDiv w:val="1"/>
      <w:marLeft w:val="0"/>
      <w:marRight w:val="0"/>
      <w:marTop w:val="0"/>
      <w:marBottom w:val="0"/>
      <w:divBdr>
        <w:top w:val="none" w:sz="0" w:space="0" w:color="auto"/>
        <w:left w:val="none" w:sz="0" w:space="0" w:color="auto"/>
        <w:bottom w:val="none" w:sz="0" w:space="0" w:color="auto"/>
        <w:right w:val="none" w:sz="0" w:space="0" w:color="auto"/>
      </w:divBdr>
    </w:div>
    <w:div w:id="483742615">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892486">
      <w:bodyDiv w:val="1"/>
      <w:marLeft w:val="0"/>
      <w:marRight w:val="0"/>
      <w:marTop w:val="0"/>
      <w:marBottom w:val="0"/>
      <w:divBdr>
        <w:top w:val="none" w:sz="0" w:space="0" w:color="auto"/>
        <w:left w:val="none" w:sz="0" w:space="0" w:color="auto"/>
        <w:bottom w:val="none" w:sz="0" w:space="0" w:color="auto"/>
        <w:right w:val="none" w:sz="0" w:space="0" w:color="auto"/>
      </w:divBdr>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4631">
      <w:bodyDiv w:val="1"/>
      <w:marLeft w:val="0"/>
      <w:marRight w:val="0"/>
      <w:marTop w:val="0"/>
      <w:marBottom w:val="0"/>
      <w:divBdr>
        <w:top w:val="none" w:sz="0" w:space="0" w:color="auto"/>
        <w:left w:val="none" w:sz="0" w:space="0" w:color="auto"/>
        <w:bottom w:val="none" w:sz="0" w:space="0" w:color="auto"/>
        <w:right w:val="none" w:sz="0" w:space="0" w:color="auto"/>
      </w:divBdr>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519202212">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875843299">
      <w:bodyDiv w:val="1"/>
      <w:marLeft w:val="0"/>
      <w:marRight w:val="0"/>
      <w:marTop w:val="0"/>
      <w:marBottom w:val="0"/>
      <w:divBdr>
        <w:top w:val="none" w:sz="0" w:space="0" w:color="auto"/>
        <w:left w:val="none" w:sz="0" w:space="0" w:color="auto"/>
        <w:bottom w:val="none" w:sz="0" w:space="0" w:color="auto"/>
        <w:right w:val="none" w:sz="0" w:space="0" w:color="auto"/>
      </w:divBdr>
      <w:divsChild>
        <w:div w:id="1504012603">
          <w:marLeft w:val="0"/>
          <w:marRight w:val="0"/>
          <w:marTop w:val="0"/>
          <w:marBottom w:val="225"/>
          <w:divBdr>
            <w:top w:val="none" w:sz="0" w:space="0" w:color="auto"/>
            <w:left w:val="none" w:sz="0" w:space="0" w:color="auto"/>
            <w:bottom w:val="none" w:sz="0" w:space="0" w:color="auto"/>
            <w:right w:val="none" w:sz="0" w:space="0" w:color="auto"/>
          </w:divBdr>
        </w:div>
        <w:div w:id="447429091">
          <w:marLeft w:val="0"/>
          <w:marRight w:val="0"/>
          <w:marTop w:val="0"/>
          <w:marBottom w:val="225"/>
          <w:divBdr>
            <w:top w:val="none" w:sz="0" w:space="0" w:color="auto"/>
            <w:left w:val="none" w:sz="0" w:space="0" w:color="auto"/>
            <w:bottom w:val="none" w:sz="0" w:space="0" w:color="auto"/>
            <w:right w:val="none" w:sz="0" w:space="0" w:color="auto"/>
          </w:divBdr>
        </w:div>
        <w:div w:id="1404795190">
          <w:marLeft w:val="0"/>
          <w:marRight w:val="0"/>
          <w:marTop w:val="0"/>
          <w:marBottom w:val="225"/>
          <w:divBdr>
            <w:top w:val="none" w:sz="0" w:space="0" w:color="auto"/>
            <w:left w:val="none" w:sz="0" w:space="0" w:color="auto"/>
            <w:bottom w:val="none" w:sz="0" w:space="0" w:color="auto"/>
            <w:right w:val="none" w:sz="0" w:space="0" w:color="auto"/>
          </w:divBdr>
        </w:div>
        <w:div w:id="1114787217">
          <w:marLeft w:val="0"/>
          <w:marRight w:val="0"/>
          <w:marTop w:val="0"/>
          <w:marBottom w:val="225"/>
          <w:divBdr>
            <w:top w:val="none" w:sz="0" w:space="0" w:color="auto"/>
            <w:left w:val="none" w:sz="0" w:space="0" w:color="auto"/>
            <w:bottom w:val="none" w:sz="0" w:space="0" w:color="auto"/>
            <w:right w:val="none" w:sz="0" w:space="0" w:color="auto"/>
          </w:divBdr>
        </w:div>
        <w:div w:id="1617636138">
          <w:marLeft w:val="0"/>
          <w:marRight w:val="0"/>
          <w:marTop w:val="0"/>
          <w:marBottom w:val="0"/>
          <w:divBdr>
            <w:top w:val="none" w:sz="0" w:space="0" w:color="auto"/>
            <w:left w:val="none" w:sz="0" w:space="0" w:color="auto"/>
            <w:bottom w:val="none" w:sz="0" w:space="0" w:color="auto"/>
            <w:right w:val="none" w:sz="0" w:space="0" w:color="auto"/>
          </w:divBdr>
        </w:div>
      </w:divsChild>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clongisland.org" TargetMode="External"/><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ebristal.com/"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pcnassau.org/council/spnsr/679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epclongisland.org" TargetMode="External"/><Relationship Id="rId10" Type="http://schemas.openxmlformats.org/officeDocument/2006/relationships/image" Target="media/image3.png"/><Relationship Id="rId19" Type="http://schemas.openxmlformats.org/officeDocument/2006/relationships/hyperlink" Target="https://www.fiduciarytrust.com/" TargetMode="External"/><Relationship Id="rId4" Type="http://schemas.openxmlformats.org/officeDocument/2006/relationships/settings" Target="settings.xml"/><Relationship Id="rId9" Type="http://schemas.openxmlformats.org/officeDocument/2006/relationships/hyperlink" Target="https://www.epcnassau.org/council/spnsr/6801" TargetMode="External"/><Relationship Id="rId14" Type="http://schemas.openxmlformats.org/officeDocument/2006/relationships/hyperlink" Target="https://www.epcnassau.org/council/spnsr/6907" TargetMode="External"/><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Lisa Maloney</cp:lastModifiedBy>
  <cp:revision>8</cp:revision>
  <cp:lastPrinted>2022-08-31T20:04:00Z</cp:lastPrinted>
  <dcterms:created xsi:type="dcterms:W3CDTF">2024-03-06T19:06:00Z</dcterms:created>
  <dcterms:modified xsi:type="dcterms:W3CDTF">2024-03-08T21:45:00Z</dcterms:modified>
</cp:coreProperties>
</file>