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519D" w14:textId="6BBD879E" w:rsidR="004D05A1" w:rsidRDefault="004D05A1" w:rsidP="004D05A1">
      <w:pPr>
        <w:pStyle w:val="moto-textsystem10"/>
        <w:spacing w:before="0" w:beforeAutospacing="0" w:after="0" w:afterAutospacing="0"/>
        <w:rPr>
          <w:rFonts w:ascii="Arial" w:hAnsi="Arial" w:cs="Arial"/>
          <w:color w:val="4D4D4D"/>
          <w:sz w:val="23"/>
          <w:szCs w:val="23"/>
        </w:rPr>
      </w:pPr>
      <w:r>
        <w:rPr>
          <w:rFonts w:ascii="Arial" w:hAnsi="Arial" w:cs="Arial"/>
          <w:color w:val="4D4D4D"/>
          <w:sz w:val="27"/>
          <w:szCs w:val="27"/>
        </w:rPr>
        <w:t xml:space="preserve">Elisa </w:t>
      </w:r>
      <w:r>
        <w:rPr>
          <w:rFonts w:ascii="Arial" w:hAnsi="Arial" w:cs="Arial"/>
          <w:color w:val="4D4D4D"/>
          <w:sz w:val="27"/>
          <w:szCs w:val="27"/>
        </w:rPr>
        <w:t xml:space="preserve">M. Pickel </w:t>
      </w:r>
      <w:r>
        <w:rPr>
          <w:rFonts w:ascii="Arial" w:hAnsi="Arial" w:cs="Arial"/>
          <w:color w:val="4D4D4D"/>
          <w:sz w:val="27"/>
          <w:szCs w:val="27"/>
        </w:rPr>
        <w:t xml:space="preserve">is a </w:t>
      </w:r>
      <w:r>
        <w:rPr>
          <w:rFonts w:ascii="Arial" w:hAnsi="Arial" w:cs="Arial"/>
          <w:color w:val="4D4D4D"/>
          <w:sz w:val="27"/>
          <w:szCs w:val="27"/>
        </w:rPr>
        <w:t>Managing Director and Trust Counsel at Fiduciary Trust Company International where she a</w:t>
      </w:r>
      <w:r w:rsidRPr="004D05A1">
        <w:rPr>
          <w:rFonts w:ascii="Arial" w:hAnsi="Arial" w:cs="Arial"/>
          <w:color w:val="4D4D4D"/>
          <w:sz w:val="27"/>
          <w:szCs w:val="27"/>
        </w:rPr>
        <w:t>dminister</w:t>
      </w:r>
      <w:r>
        <w:rPr>
          <w:rFonts w:ascii="Arial" w:hAnsi="Arial" w:cs="Arial"/>
          <w:color w:val="4D4D4D"/>
          <w:sz w:val="27"/>
          <w:szCs w:val="27"/>
        </w:rPr>
        <w:t>s</w:t>
      </w:r>
      <w:r w:rsidRPr="004D05A1">
        <w:rPr>
          <w:rFonts w:ascii="Arial" w:hAnsi="Arial" w:cs="Arial"/>
          <w:color w:val="4D4D4D"/>
          <w:sz w:val="27"/>
          <w:szCs w:val="27"/>
        </w:rPr>
        <w:t xml:space="preserve"> complex estates of high-net-worth individuals and provide</w:t>
      </w:r>
      <w:r>
        <w:rPr>
          <w:rFonts w:ascii="Arial" w:hAnsi="Arial" w:cs="Arial"/>
          <w:color w:val="4D4D4D"/>
          <w:sz w:val="27"/>
          <w:szCs w:val="27"/>
        </w:rPr>
        <w:t xml:space="preserve">s </w:t>
      </w:r>
      <w:r w:rsidRPr="004D05A1">
        <w:rPr>
          <w:rFonts w:ascii="Arial" w:hAnsi="Arial" w:cs="Arial"/>
          <w:color w:val="4D4D4D"/>
          <w:sz w:val="27"/>
          <w:szCs w:val="27"/>
        </w:rPr>
        <w:t>counsel regarding related trust and estate administration.</w:t>
      </w:r>
      <w:r>
        <w:rPr>
          <w:rFonts w:ascii="Arial" w:hAnsi="Arial" w:cs="Arial"/>
          <w:color w:val="4D4D4D"/>
          <w:sz w:val="27"/>
          <w:szCs w:val="27"/>
        </w:rPr>
        <w:t xml:space="preserve">  Prior to joining Fiduciary </w:t>
      </w:r>
      <w:r w:rsidR="00BD3FCC">
        <w:rPr>
          <w:rFonts w:ascii="Arial" w:hAnsi="Arial" w:cs="Arial"/>
          <w:color w:val="4D4D4D"/>
          <w:sz w:val="27"/>
          <w:szCs w:val="27"/>
        </w:rPr>
        <w:t>Trust,</w:t>
      </w:r>
      <w:r>
        <w:rPr>
          <w:rFonts w:ascii="Arial" w:hAnsi="Arial" w:cs="Arial"/>
          <w:color w:val="4D4D4D"/>
          <w:sz w:val="27"/>
          <w:szCs w:val="27"/>
        </w:rPr>
        <w:t xml:space="preserve"> she was a </w:t>
      </w:r>
      <w:r>
        <w:rPr>
          <w:rFonts w:ascii="Arial" w:hAnsi="Arial" w:cs="Arial"/>
          <w:color w:val="4D4D4D"/>
          <w:sz w:val="27"/>
          <w:szCs w:val="27"/>
        </w:rPr>
        <w:t xml:space="preserve">partner </w:t>
      </w:r>
      <w:r>
        <w:rPr>
          <w:rFonts w:ascii="Arial" w:hAnsi="Arial" w:cs="Arial"/>
          <w:color w:val="4D4D4D"/>
          <w:sz w:val="27"/>
          <w:szCs w:val="27"/>
        </w:rPr>
        <w:t>at Rynkar, Vail &amp; Barrett</w:t>
      </w:r>
      <w:r w:rsidR="00BD3FCC">
        <w:rPr>
          <w:rFonts w:ascii="Arial" w:hAnsi="Arial" w:cs="Arial"/>
          <w:color w:val="4D4D4D"/>
          <w:sz w:val="27"/>
          <w:szCs w:val="27"/>
        </w:rPr>
        <w:t>, LLP</w:t>
      </w:r>
      <w:r>
        <w:rPr>
          <w:rFonts w:ascii="Arial" w:hAnsi="Arial" w:cs="Arial"/>
          <w:color w:val="4D4D4D"/>
          <w:sz w:val="27"/>
          <w:szCs w:val="27"/>
        </w:rPr>
        <w:t xml:space="preserve"> </w:t>
      </w:r>
      <w:r>
        <w:rPr>
          <w:rFonts w:ascii="Arial" w:hAnsi="Arial" w:cs="Arial"/>
          <w:color w:val="4D4D4D"/>
          <w:sz w:val="27"/>
          <w:szCs w:val="27"/>
        </w:rPr>
        <w:t xml:space="preserve">in the firm’s Tax Planning and Trusts &amp; Estates Group </w:t>
      </w:r>
      <w:r w:rsidR="00BD3FCC">
        <w:rPr>
          <w:rFonts w:ascii="Arial" w:hAnsi="Arial" w:cs="Arial"/>
          <w:color w:val="4D4D4D"/>
          <w:sz w:val="27"/>
          <w:szCs w:val="27"/>
        </w:rPr>
        <w:t>where she</w:t>
      </w:r>
      <w:r>
        <w:rPr>
          <w:rFonts w:ascii="Arial" w:hAnsi="Arial" w:cs="Arial"/>
          <w:color w:val="4D4D4D"/>
          <w:sz w:val="27"/>
          <w:szCs w:val="27"/>
        </w:rPr>
        <w:t xml:space="preserve"> specialize</w:t>
      </w:r>
      <w:r>
        <w:rPr>
          <w:rFonts w:ascii="Arial" w:hAnsi="Arial" w:cs="Arial"/>
          <w:color w:val="4D4D4D"/>
          <w:sz w:val="27"/>
          <w:szCs w:val="27"/>
        </w:rPr>
        <w:t>d</w:t>
      </w:r>
      <w:r>
        <w:rPr>
          <w:rFonts w:ascii="Arial" w:hAnsi="Arial" w:cs="Arial"/>
          <w:color w:val="4D4D4D"/>
          <w:sz w:val="27"/>
          <w:szCs w:val="27"/>
        </w:rPr>
        <w:t xml:space="preserve"> in income tax and estate planning for high-net-worth individuals, including multigenerational transfer of assets, asset preservation, and minimization of estate, gift, and income taxes. Her professional affiliations include the American Bar Association, the New York State Bar Association and the New York City Bar Association. </w:t>
      </w:r>
    </w:p>
    <w:p w14:paraId="0DB0AE55" w14:textId="77777777" w:rsidR="004D05A1" w:rsidRDefault="004D05A1" w:rsidP="004D05A1">
      <w:pPr>
        <w:pStyle w:val="moto-textsystem10"/>
        <w:spacing w:before="0" w:beforeAutospacing="0" w:after="0" w:afterAutospacing="0"/>
        <w:rPr>
          <w:rFonts w:ascii="Arial" w:hAnsi="Arial" w:cs="Arial"/>
          <w:color w:val="4D4D4D"/>
          <w:sz w:val="23"/>
          <w:szCs w:val="23"/>
        </w:rPr>
      </w:pPr>
    </w:p>
    <w:p w14:paraId="4E1CB27E" w14:textId="48BDEFA6" w:rsidR="004D05A1" w:rsidRDefault="004D05A1" w:rsidP="004D05A1">
      <w:pPr>
        <w:pStyle w:val="moto-textsystem10"/>
        <w:spacing w:before="0" w:beforeAutospacing="0" w:after="0" w:afterAutospacing="0"/>
        <w:rPr>
          <w:rFonts w:ascii="Arial" w:hAnsi="Arial" w:cs="Arial"/>
          <w:color w:val="4D4D4D"/>
          <w:sz w:val="23"/>
          <w:szCs w:val="23"/>
        </w:rPr>
      </w:pPr>
      <w:r>
        <w:rPr>
          <w:rFonts w:ascii="Arial" w:hAnsi="Arial" w:cs="Arial"/>
          <w:color w:val="4D4D4D"/>
          <w:sz w:val="27"/>
          <w:szCs w:val="27"/>
        </w:rPr>
        <w:t xml:space="preserve">Elisa is a graduate of St. John’s University holding a BS, magna cum laude, in Computer Science with a minor in Mathematics and a J.D., cum laude, from St. John’s University School of Law where she was an Article and Notes Editor of the American Bankruptcy Institute Law Review. She is currently </w:t>
      </w:r>
      <w:r>
        <w:rPr>
          <w:rFonts w:ascii="Arial" w:hAnsi="Arial" w:cs="Arial"/>
          <w:color w:val="4D4D4D"/>
          <w:sz w:val="27"/>
          <w:szCs w:val="27"/>
        </w:rPr>
        <w:t xml:space="preserve">the President of </w:t>
      </w:r>
      <w:r>
        <w:rPr>
          <w:rFonts w:ascii="Arial" w:hAnsi="Arial" w:cs="Arial"/>
          <w:color w:val="4D4D4D"/>
          <w:sz w:val="27"/>
          <w:szCs w:val="27"/>
        </w:rPr>
        <w:t>the Estate Planning Council of Nassau County.</w:t>
      </w:r>
    </w:p>
    <w:p w14:paraId="65BBF228" w14:textId="77777777" w:rsidR="005273FE" w:rsidRDefault="005273FE"/>
    <w:sectPr w:rsidR="00527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A1"/>
    <w:rsid w:val="004D05A1"/>
    <w:rsid w:val="005273FE"/>
    <w:rsid w:val="00BD3FCC"/>
    <w:rsid w:val="00DC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AA7E"/>
  <w15:chartTrackingRefBased/>
  <w15:docId w15:val="{01E2F131-8A8B-4AE5-A4ED-6E8DA11F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to-textsystem10">
    <w:name w:val="moto-text_system_10"/>
    <w:basedOn w:val="Normal"/>
    <w:rsid w:val="004D05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Pickel, Elisa</dc:creator>
  <cp:keywords/>
  <dc:description/>
  <cp:lastModifiedBy>Pickel, Elisa</cp:lastModifiedBy>
  <cp:revision>3</cp:revision>
  <dcterms:created xsi:type="dcterms:W3CDTF">2022-10-17T19:14:00Z</dcterms:created>
  <dcterms:modified xsi:type="dcterms:W3CDTF">2022-10-17T19:20:00Z</dcterms:modified>
</cp:coreProperties>
</file>